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B63" w:rsidRPr="00AF0986" w:rsidRDefault="005E3B63" w:rsidP="00AF0E51">
      <w:pPr>
        <w:rPr>
          <w:rFonts w:eastAsia="MS PGothic" w:cs="Tahoma"/>
          <w:b/>
          <w:i/>
          <w:sz w:val="18"/>
          <w:szCs w:val="18"/>
        </w:rPr>
      </w:pPr>
      <w:r w:rsidRPr="00AF0986">
        <w:rPr>
          <w:rFonts w:eastAsia="MS PGothic" w:cs="Tahoma"/>
          <w:sz w:val="18"/>
          <w:szCs w:val="18"/>
          <w:lang w:val="ja-JP"/>
        </w:rPr>
        <w:t xml:space="preserve">(ISV </w:t>
      </w:r>
      <w:r w:rsidRPr="00AF0986">
        <w:rPr>
          <w:rFonts w:eastAsia="MS PGothic" w:hAnsi="MS PGothic" w:cs="Tahoma"/>
          <w:sz w:val="18"/>
          <w:szCs w:val="18"/>
          <w:lang w:val="ja-JP"/>
        </w:rPr>
        <w:t>ロイヤリティ</w:t>
      </w:r>
      <w:r w:rsidRPr="00AF0986">
        <w:rPr>
          <w:rFonts w:eastAsia="MS PGothic" w:cs="Tahoma"/>
          <w:sz w:val="18"/>
          <w:szCs w:val="18"/>
          <w:lang w:val="ja-JP"/>
        </w:rPr>
        <w:t xml:space="preserve"> </w:t>
      </w:r>
      <w:r w:rsidRPr="00AF0986">
        <w:rPr>
          <w:rFonts w:eastAsia="MS PGothic" w:hAnsi="MS PGothic" w:cs="Tahoma"/>
          <w:sz w:val="18"/>
          <w:szCs w:val="18"/>
          <w:lang w:val="ja-JP"/>
        </w:rPr>
        <w:t>プログラム専用</w:t>
      </w:r>
      <w:r w:rsidRPr="00AF0986">
        <w:rPr>
          <w:rFonts w:eastAsia="MS PGothic" w:cs="Tahoma"/>
          <w:sz w:val="18"/>
          <w:szCs w:val="18"/>
          <w:lang w:val="ja-JP"/>
        </w:rPr>
        <w:t>)</w:t>
      </w:r>
    </w:p>
    <w:tbl>
      <w:tblPr>
        <w:tblW w:w="1051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512"/>
      </w:tblGrid>
      <w:tr w:rsidR="005E3B63" w:rsidRPr="00AF0986" w:rsidTr="00523D22">
        <w:trPr>
          <w:trHeight w:val="348"/>
        </w:trPr>
        <w:tc>
          <w:tcPr>
            <w:tcW w:w="10512"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E3B63" w:rsidRPr="00AF0986" w:rsidRDefault="005E3B63" w:rsidP="00692B2D">
            <w:pPr>
              <w:pStyle w:val="Heading1"/>
              <w:numPr>
                <w:ilvl w:val="0"/>
                <w:numId w:val="0"/>
              </w:numPr>
              <w:ind w:left="357" w:hanging="357"/>
              <w:jc w:val="right"/>
              <w:rPr>
                <w:rFonts w:eastAsia="MS PGothic" w:cs="Tahoma"/>
                <w:bCs w:val="0"/>
                <w:sz w:val="24"/>
                <w:szCs w:val="24"/>
              </w:rPr>
            </w:pPr>
            <w:bookmarkStart w:id="0" w:name="Text33"/>
            <w:r w:rsidRPr="00AF0986">
              <w:rPr>
                <w:rFonts w:eastAsia="MS PGothic" w:cs="Tahoma"/>
                <w:bCs w:val="0"/>
                <w:sz w:val="24"/>
                <w:szCs w:val="24"/>
              </w:rPr>
              <w:t>Microsoft</w:t>
            </w:r>
            <w:r w:rsidRPr="00AF0986">
              <w:rPr>
                <w:rFonts w:eastAsia="MS PGothic" w:cs="Tahoma"/>
                <w:bCs w:val="0"/>
                <w:sz w:val="24"/>
                <w:szCs w:val="24"/>
                <w:vertAlign w:val="superscript"/>
              </w:rPr>
              <w:sym w:font="Symbol" w:char="F0E2"/>
            </w:r>
            <w:r w:rsidRPr="00AF0986">
              <w:rPr>
                <w:rFonts w:eastAsia="MS PGothic" w:cs="Tahoma"/>
                <w:bCs w:val="0"/>
                <w:sz w:val="24"/>
                <w:szCs w:val="24"/>
              </w:rPr>
              <w:t xml:space="preserve"> SQL Server</w:t>
            </w:r>
            <w:r w:rsidRPr="00AF0986">
              <w:rPr>
                <w:rFonts w:eastAsia="MS PGothic" w:cs="Tahoma"/>
                <w:bCs w:val="0"/>
                <w:sz w:val="24"/>
                <w:szCs w:val="24"/>
                <w:vertAlign w:val="superscript"/>
              </w:rPr>
              <w:sym w:font="Symbol" w:char="F0E4"/>
            </w:r>
            <w:r w:rsidRPr="00AF0986">
              <w:rPr>
                <w:rFonts w:eastAsia="MS PGothic" w:cs="Tahoma"/>
                <w:bCs w:val="0"/>
                <w:sz w:val="24"/>
                <w:szCs w:val="24"/>
                <w:vertAlign w:val="superscript"/>
              </w:rPr>
              <w:t xml:space="preserve"> </w:t>
            </w:r>
            <w:r w:rsidRPr="00AF0986">
              <w:rPr>
                <w:rFonts w:eastAsia="MS PGothic" w:cs="Tahoma"/>
                <w:bCs w:val="0"/>
                <w:sz w:val="24"/>
                <w:szCs w:val="24"/>
              </w:rPr>
              <w:t>2008 Standard Edition</w:t>
            </w:r>
            <w:r w:rsidRPr="00AF0986">
              <w:rPr>
                <w:rFonts w:eastAsia="MS PGothic" w:hAnsi="MS PGothic" w:cs="Tahoma"/>
                <w:bCs w:val="0"/>
                <w:sz w:val="24"/>
                <w:szCs w:val="24"/>
              </w:rPr>
              <w:t>、</w:t>
            </w:r>
            <w:r w:rsidR="00A3003E" w:rsidRPr="00AF0986">
              <w:rPr>
                <w:rFonts w:eastAsia="MS PGothic" w:cs="Tahoma"/>
                <w:b w:val="0"/>
                <w:bCs w:val="0"/>
                <w:sz w:val="24"/>
                <w:szCs w:val="24"/>
                <w:u w:val="single"/>
              </w:rPr>
              <w:fldChar w:fldCharType="begin">
                <w:ffData>
                  <w:name w:val="Text33"/>
                  <w:enabled/>
                  <w:calcOnExit w:val="0"/>
                  <w:textInput/>
                </w:ffData>
              </w:fldChar>
            </w:r>
            <w:r w:rsidRPr="00AF0986">
              <w:rPr>
                <w:rFonts w:eastAsia="MS PGothic" w:cs="Tahoma"/>
                <w:b w:val="0"/>
                <w:bCs w:val="0"/>
                <w:sz w:val="24"/>
                <w:szCs w:val="24"/>
                <w:u w:val="single"/>
              </w:rPr>
              <w:instrText xml:space="preserve"> FORMTEXT </w:instrText>
            </w:r>
            <w:r w:rsidR="00A3003E" w:rsidRPr="00AF0986">
              <w:rPr>
                <w:rFonts w:eastAsia="MS PGothic" w:cs="Tahoma"/>
                <w:b w:val="0"/>
                <w:bCs w:val="0"/>
                <w:sz w:val="24"/>
                <w:szCs w:val="24"/>
                <w:u w:val="single"/>
              </w:rPr>
            </w:r>
            <w:r w:rsidR="00A3003E"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A3003E" w:rsidRPr="00AF0986">
              <w:rPr>
                <w:rFonts w:eastAsia="MS PGothic" w:cs="Tahoma"/>
                <w:b w:val="0"/>
                <w:bCs w:val="0"/>
                <w:sz w:val="24"/>
                <w:szCs w:val="24"/>
                <w:u w:val="single"/>
              </w:rPr>
              <w:fldChar w:fldCharType="end"/>
            </w:r>
            <w:r w:rsidRPr="00AF0986">
              <w:rPr>
                <w:rFonts w:eastAsia="MS PGothic" w:cs="Tahoma"/>
                <w:b w:val="0"/>
                <w:bCs w:val="0"/>
                <w:sz w:val="24"/>
                <w:szCs w:val="24"/>
                <w:vertAlign w:val="superscript"/>
              </w:rPr>
              <w:footnoteReference w:id="1"/>
            </w:r>
            <w:r w:rsidR="00A3003E" w:rsidRPr="00AF0986">
              <w:rPr>
                <w:rFonts w:eastAsia="MS PGothic" w:cs="Tahoma"/>
                <w:b w:val="0"/>
                <w:bCs w:val="0"/>
                <w:sz w:val="24"/>
                <w:szCs w:val="24"/>
                <w:u w:val="single"/>
              </w:rPr>
              <w:fldChar w:fldCharType="begin"/>
            </w:r>
            <w:r w:rsidRPr="00AF0986">
              <w:rPr>
                <w:rFonts w:eastAsia="MS PGothic" w:cs="Tahoma"/>
                <w:b w:val="0"/>
                <w:bCs w:val="0"/>
                <w:sz w:val="24"/>
                <w:szCs w:val="24"/>
              </w:rPr>
              <w:instrText>tc "Microsoft</w:instrText>
            </w:r>
            <w:r w:rsidRPr="00AF0986">
              <w:rPr>
                <w:rFonts w:eastAsia="MS PGothic" w:cs="Tahoma"/>
                <w:b w:val="0"/>
                <w:bCs w:val="0"/>
                <w:sz w:val="24"/>
                <w:szCs w:val="24"/>
              </w:rPr>
              <w:sym w:font="Symbol" w:char="F0E2"/>
            </w:r>
            <w:r w:rsidRPr="00AF0986">
              <w:rPr>
                <w:rFonts w:eastAsia="MS PGothic" w:cs="Tahoma"/>
                <w:b w:val="0"/>
                <w:bCs w:val="0"/>
                <w:sz w:val="24"/>
                <w:szCs w:val="24"/>
              </w:rPr>
              <w:instrText xml:space="preserve"> SQL Server</w:instrText>
            </w:r>
            <w:r w:rsidRPr="00AF0986">
              <w:rPr>
                <w:rFonts w:eastAsia="MS PGothic" w:cs="Tahoma"/>
                <w:b w:val="0"/>
                <w:bCs w:val="0"/>
                <w:sz w:val="24"/>
                <w:szCs w:val="24"/>
              </w:rPr>
              <w:sym w:font="Symbol" w:char="F0E4"/>
            </w:r>
            <w:r w:rsidRPr="00AF0986">
              <w:rPr>
                <w:rFonts w:eastAsia="MS PGothic" w:cs="Tahoma"/>
                <w:b w:val="0"/>
                <w:bCs w:val="0"/>
                <w:sz w:val="24"/>
                <w:szCs w:val="24"/>
              </w:rPr>
              <w:instrText xml:space="preserve"> 2000 Workgroup Edition" \f C \l 1</w:instrText>
            </w:r>
            <w:r w:rsidR="00A3003E" w:rsidRPr="00AF0986">
              <w:rPr>
                <w:rFonts w:eastAsia="MS PGothic" w:cs="Tahoma"/>
                <w:b w:val="0"/>
                <w:bCs w:val="0"/>
                <w:sz w:val="24"/>
                <w:szCs w:val="24"/>
                <w:u w:val="single"/>
              </w:rPr>
              <w:fldChar w:fldCharType="end"/>
            </w:r>
            <w:r w:rsidR="00A3003E" w:rsidRPr="00AF0986">
              <w:rPr>
                <w:rFonts w:eastAsia="MS PGothic" w:cs="Tahoma"/>
                <w:b w:val="0"/>
                <w:bCs w:val="0"/>
                <w:sz w:val="24"/>
                <w:szCs w:val="24"/>
                <w:u w:val="single"/>
              </w:rPr>
              <w:fldChar w:fldCharType="begin"/>
            </w:r>
            <w:r w:rsidRPr="00AF0986">
              <w:rPr>
                <w:rFonts w:eastAsia="MS PGothic" w:cs="Tahoma"/>
                <w:b w:val="0"/>
                <w:bCs w:val="0"/>
                <w:sz w:val="24"/>
                <w:szCs w:val="24"/>
                <w:vertAlign w:val="superscript"/>
              </w:rPr>
              <w:instrText>tc "Microsoft</w:instrText>
            </w:r>
            <w:r w:rsidRPr="00AF0986">
              <w:rPr>
                <w:rFonts w:eastAsia="MS PGothic" w:cs="Tahoma"/>
                <w:b w:val="0"/>
                <w:bCs w:val="0"/>
                <w:sz w:val="24"/>
                <w:szCs w:val="24"/>
                <w:vertAlign w:val="superscript"/>
              </w:rPr>
              <w:sym w:font="Symbol" w:char="F0E2"/>
            </w:r>
            <w:r w:rsidRPr="00AF0986">
              <w:rPr>
                <w:rFonts w:eastAsia="MS PGothic" w:cs="Tahoma"/>
                <w:b w:val="0"/>
                <w:bCs w:val="0"/>
                <w:sz w:val="24"/>
                <w:szCs w:val="24"/>
                <w:vertAlign w:val="superscript"/>
              </w:rPr>
              <w:instrText xml:space="preserve"> SQL Server</w:instrText>
            </w:r>
            <w:r w:rsidRPr="00AF0986">
              <w:rPr>
                <w:rFonts w:eastAsia="MS PGothic" w:cs="Tahoma"/>
                <w:b w:val="0"/>
                <w:bCs w:val="0"/>
                <w:sz w:val="24"/>
                <w:szCs w:val="24"/>
                <w:vertAlign w:val="superscript"/>
              </w:rPr>
              <w:sym w:font="Symbol" w:char="F0E4"/>
            </w:r>
            <w:r w:rsidRPr="00AF0986">
              <w:rPr>
                <w:rFonts w:eastAsia="MS PGothic" w:cs="Tahoma"/>
                <w:b w:val="0"/>
                <w:bCs w:val="0"/>
                <w:sz w:val="24"/>
                <w:szCs w:val="24"/>
                <w:vertAlign w:val="superscript"/>
              </w:rPr>
              <w:instrText xml:space="preserve"> 2000 Workgroup Edition" \f C \l 1</w:instrText>
            </w:r>
            <w:r w:rsidR="00A3003E" w:rsidRPr="00AF0986">
              <w:rPr>
                <w:rFonts w:eastAsia="MS PGothic" w:cs="Tahoma"/>
                <w:b w:val="0"/>
                <w:bCs w:val="0"/>
                <w:sz w:val="24"/>
                <w:szCs w:val="24"/>
                <w:u w:val="single"/>
              </w:rPr>
              <w:fldChar w:fldCharType="end"/>
            </w:r>
            <w:bookmarkEnd w:id="0"/>
          </w:p>
        </w:tc>
      </w:tr>
      <w:tr w:rsidR="005E3B63" w:rsidRPr="00AF0986" w:rsidTr="00523D22">
        <w:trPr>
          <w:trHeight w:val="1371"/>
        </w:trPr>
        <w:tc>
          <w:tcPr>
            <w:tcW w:w="10512" w:type="dxa"/>
            <w:tcBorders>
              <w:top w:val="single" w:sz="12" w:space="0" w:color="FFFFFF"/>
              <w:left w:val="single" w:sz="12" w:space="0" w:color="FFFFFF"/>
              <w:bottom w:val="single" w:sz="12" w:space="0" w:color="FFFFFF"/>
              <w:right w:val="single" w:sz="12" w:space="0" w:color="FFFFFF"/>
            </w:tcBorders>
          </w:tcPr>
          <w:p w:rsidR="005E3B63" w:rsidRPr="00AF0986" w:rsidRDefault="005E3B63" w:rsidP="001B0D2E">
            <w:pPr>
              <w:pStyle w:val="LicenseNumber"/>
              <w:spacing w:before="120" w:after="120"/>
              <w:jc w:val="both"/>
              <w:rPr>
                <w:rFonts w:eastAsia="MS PGothic" w:cs="Tahoma"/>
                <w:bCs w:val="0"/>
                <w:sz w:val="24"/>
                <w:szCs w:val="24"/>
                <w:u w:color="FFFFFF"/>
                <w:vertAlign w:val="superscript"/>
              </w:rPr>
            </w:pPr>
            <w:r w:rsidRPr="00AF0986">
              <w:rPr>
                <w:rFonts w:eastAsia="MS PGothic" w:hAnsi="MS PGothic" w:cs="Tahoma"/>
                <w:bCs w:val="0"/>
                <w:sz w:val="24"/>
                <w:szCs w:val="24"/>
                <w:lang w:val="ja-JP"/>
              </w:rPr>
              <w:t>サーバー</w:t>
            </w:r>
            <w:r w:rsidRPr="00AF0986">
              <w:rPr>
                <w:rFonts w:eastAsia="MS PGothic" w:cs="Tahoma"/>
                <w:bCs w:val="0"/>
                <w:sz w:val="24"/>
                <w:szCs w:val="24"/>
              </w:rPr>
              <w:t xml:space="preserve"> </w:t>
            </w:r>
            <w:r w:rsidRPr="00AF0986">
              <w:rPr>
                <w:rFonts w:eastAsia="MS PGothic" w:hAnsi="MS PGothic" w:cs="Tahoma"/>
                <w:bCs w:val="0"/>
                <w:sz w:val="24"/>
                <w:szCs w:val="24"/>
                <w:lang w:val="ja-JP"/>
              </w:rPr>
              <w:t>ライセンス数</w:t>
            </w:r>
            <w:r w:rsidR="009C12EE" w:rsidRPr="00AF0986">
              <w:rPr>
                <w:rFonts w:eastAsia="MS PGothic" w:cs="Tahoma"/>
                <w:bCs w:val="0"/>
                <w:sz w:val="24"/>
                <w:szCs w:val="24"/>
                <w:lang w:val="ja-JP"/>
              </w:rPr>
              <w:t xml:space="preserve"> :</w:t>
            </w:r>
            <w:r w:rsidRPr="00AF0986">
              <w:rPr>
                <w:rFonts w:eastAsia="MS PGothic" w:cs="Tahoma"/>
                <w:bCs w:val="0"/>
                <w:sz w:val="24"/>
                <w:szCs w:val="24"/>
              </w:rPr>
              <w:t xml:space="preserve"> </w:t>
            </w:r>
            <w:r w:rsidR="00A3003E"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A3003E" w:rsidRPr="00AF0986">
              <w:rPr>
                <w:rFonts w:eastAsia="MS PGothic" w:cs="Tahoma"/>
                <w:b w:val="0"/>
                <w:bCs w:val="0"/>
                <w:sz w:val="24"/>
                <w:szCs w:val="24"/>
                <w:u w:val="single"/>
              </w:rPr>
            </w:r>
            <w:r w:rsidR="00A3003E"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A3003E"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2"/>
            </w:r>
          </w:p>
          <w:p w:rsidR="00446747" w:rsidRPr="00AF0986" w:rsidRDefault="00446747" w:rsidP="001B0D2E">
            <w:pPr>
              <w:pStyle w:val="LicenseNumber"/>
              <w:spacing w:before="120" w:after="120"/>
              <w:jc w:val="both"/>
              <w:rPr>
                <w:rFonts w:eastAsia="MS PGothic" w:cs="Tahoma"/>
                <w:b w:val="0"/>
                <w:u w:val="single"/>
              </w:rPr>
            </w:pPr>
            <w:r w:rsidRPr="00AF0986">
              <w:rPr>
                <w:rFonts w:eastAsia="MS PGothic" w:hAnsi="MS PGothic" w:cs="Tahoma"/>
                <w:bCs w:val="0"/>
                <w:sz w:val="24"/>
                <w:szCs w:val="24"/>
                <w:lang w:val="ja-JP"/>
              </w:rPr>
              <w:t>プロセッサ</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ライセンス数</w:t>
            </w:r>
            <w:r w:rsidRPr="00AF0986">
              <w:rPr>
                <w:rFonts w:eastAsia="MS PGothic" w:cs="Tahoma"/>
                <w:bCs w:val="0"/>
                <w:sz w:val="24"/>
                <w:szCs w:val="24"/>
                <w:lang w:val="ja-JP"/>
              </w:rPr>
              <w:t xml:space="preserve"> : </w:t>
            </w:r>
            <w:r w:rsidRPr="00AF0986">
              <w:rPr>
                <w:rFonts w:eastAsia="MS PGothic" w:cs="Tahoma"/>
              </w:rPr>
              <w:t xml:space="preserve"> </w:t>
            </w:r>
            <w:r w:rsidR="00A3003E"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A3003E" w:rsidRPr="00AF0986">
              <w:rPr>
                <w:rFonts w:eastAsia="MS PGothic" w:cs="Tahoma"/>
                <w:b w:val="0"/>
                <w:bCs w:val="0"/>
                <w:sz w:val="24"/>
                <w:szCs w:val="24"/>
                <w:u w:val="single"/>
              </w:rPr>
            </w:r>
            <w:r w:rsidR="00A3003E" w:rsidRPr="00AF0986">
              <w:rPr>
                <w:rFonts w:eastAsia="MS PGothic" w:cs="Tahoma"/>
                <w:b w:val="0"/>
                <w:bCs w:val="0"/>
                <w:sz w:val="24"/>
                <w:szCs w:val="24"/>
                <w:u w:val="single"/>
              </w:rPr>
              <w:fldChar w:fldCharType="separate"/>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00A3003E"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3"/>
            </w:r>
          </w:p>
          <w:p w:rsidR="005E3B63" w:rsidRPr="00AF0986" w:rsidRDefault="005E3B63" w:rsidP="001B0D2E">
            <w:pPr>
              <w:pStyle w:val="LicenseNumber"/>
              <w:spacing w:before="120" w:after="120"/>
              <w:jc w:val="both"/>
              <w:rPr>
                <w:rFonts w:eastAsia="MS PGothic" w:cs="Tahoma"/>
                <w:b w:val="0"/>
                <w:bCs w:val="0"/>
                <w:szCs w:val="24"/>
              </w:rPr>
            </w:pPr>
            <w:r w:rsidRPr="00AF0986">
              <w:rPr>
                <w:rFonts w:eastAsia="MS PGothic" w:hAnsi="MS PGothic" w:cs="Tahoma"/>
                <w:bCs w:val="0"/>
                <w:sz w:val="24"/>
                <w:szCs w:val="24"/>
                <w:lang w:val="ja-JP"/>
              </w:rPr>
              <w:t>ユーザー</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クライアント</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アクセス</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ライセンス数</w:t>
            </w:r>
            <w:r w:rsidRPr="00AF0986">
              <w:rPr>
                <w:rFonts w:eastAsia="MS PGothic" w:cs="Tahoma"/>
                <w:bCs w:val="0"/>
                <w:sz w:val="24"/>
                <w:szCs w:val="24"/>
                <w:lang w:val="ja-JP"/>
              </w:rPr>
              <w:t xml:space="preserve"> : </w:t>
            </w:r>
            <w:r w:rsidR="00A3003E"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A3003E" w:rsidRPr="00AF0986">
              <w:rPr>
                <w:rFonts w:eastAsia="MS PGothic" w:cs="Tahoma"/>
                <w:b w:val="0"/>
                <w:bCs w:val="0"/>
                <w:sz w:val="24"/>
                <w:szCs w:val="24"/>
                <w:u w:val="single"/>
              </w:rPr>
            </w:r>
            <w:r w:rsidR="00A3003E"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A3003E"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4"/>
            </w:r>
          </w:p>
          <w:p w:rsidR="005E3B63" w:rsidRPr="00AF0986" w:rsidRDefault="005E3B63" w:rsidP="001B0D2E">
            <w:pPr>
              <w:pStyle w:val="LicenseNumber"/>
              <w:spacing w:before="120" w:after="120"/>
              <w:jc w:val="both"/>
              <w:rPr>
                <w:rFonts w:eastAsia="MS PGothic" w:cs="Tahoma"/>
                <w:bCs w:val="0"/>
                <w:szCs w:val="24"/>
              </w:rPr>
            </w:pPr>
            <w:r w:rsidRPr="00AF0986">
              <w:rPr>
                <w:rFonts w:eastAsia="MS PGothic" w:hAnsi="MS PGothic" w:cs="Tahoma"/>
                <w:bCs w:val="0"/>
                <w:sz w:val="24"/>
                <w:szCs w:val="24"/>
                <w:lang w:val="ja-JP"/>
              </w:rPr>
              <w:t>デバイス</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クライアント</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アクセス</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ライセンス数</w:t>
            </w:r>
            <w:r w:rsidRPr="00AF0986">
              <w:rPr>
                <w:rFonts w:eastAsia="MS PGothic" w:cs="Tahoma"/>
                <w:bCs w:val="0"/>
                <w:sz w:val="24"/>
                <w:szCs w:val="24"/>
                <w:lang w:val="ja-JP"/>
              </w:rPr>
              <w:t xml:space="preserve"> : </w:t>
            </w:r>
            <w:r w:rsidR="00A3003E"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A3003E" w:rsidRPr="00AF0986">
              <w:rPr>
                <w:rFonts w:eastAsia="MS PGothic" w:cs="Tahoma"/>
                <w:b w:val="0"/>
                <w:bCs w:val="0"/>
                <w:sz w:val="24"/>
                <w:szCs w:val="24"/>
                <w:u w:val="single"/>
              </w:rPr>
            </w:r>
            <w:r w:rsidR="00A3003E"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A3003E"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5"/>
            </w:r>
          </w:p>
        </w:tc>
      </w:tr>
      <w:tr w:rsidR="005E3B63" w:rsidRPr="00AF0986" w:rsidTr="00523D22">
        <w:trPr>
          <w:trHeight w:val="249"/>
        </w:trPr>
        <w:tc>
          <w:tcPr>
            <w:tcW w:w="10512"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E3B63" w:rsidRPr="00AF0986" w:rsidRDefault="005E3B63" w:rsidP="00AF0E51">
            <w:pPr>
              <w:pStyle w:val="Heading2"/>
              <w:numPr>
                <w:ilvl w:val="0"/>
                <w:numId w:val="0"/>
              </w:numPr>
              <w:rPr>
                <w:rFonts w:eastAsia="MS PGothic" w:cs="Tahoma"/>
                <w:bCs w:val="0"/>
                <w:sz w:val="12"/>
                <w:szCs w:val="24"/>
              </w:rPr>
            </w:pPr>
          </w:p>
        </w:tc>
      </w:tr>
    </w:tbl>
    <w:p w:rsidR="005E3B63" w:rsidRPr="00AF0986" w:rsidRDefault="005E3B63" w:rsidP="00AF0E51">
      <w:pPr>
        <w:jc w:val="both"/>
        <w:rPr>
          <w:rFonts w:eastAsia="MS PGothic" w:cs="Tahoma"/>
          <w:sz w:val="18"/>
          <w:szCs w:val="18"/>
          <w:lang w:eastAsia="zh-CN"/>
        </w:rPr>
      </w:pPr>
      <w:r w:rsidRPr="00AF0986">
        <w:rPr>
          <w:rFonts w:eastAsia="MS PGothic" w:hAnsi="MS PGothic" w:cs="Tahoma"/>
          <w:spacing w:val="-2"/>
          <w:sz w:val="18"/>
          <w:szCs w:val="18"/>
          <w:lang w:val="ja-JP"/>
        </w:rPr>
        <w:t>以下のライセンス条項</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以下「本ライセンス条項」といいます</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は、お客様が取得したマイクロソフト</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ソフトウェアを含むソフトウェア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アプリケーションまたはアプリケーション</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スイートの使用許諾者</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以下「許諾者」といいます</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とお客様との契約を構成します。以下の条項を注意してお読みください。本ライセンス条項は、上記のソフトウェアおよびソフトウェアが記録された媒体</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以下総称して「本ソフトウェア</w:t>
      </w:r>
      <w:r w:rsidRPr="00AF0986">
        <w:rPr>
          <w:rFonts w:eastAsia="MS PGothic" w:hAnsi="MS PGothic" w:cs="Tahoma"/>
          <w:sz w:val="18"/>
          <w:szCs w:val="18"/>
          <w:lang w:val="ja-JP"/>
        </w:rPr>
        <w:t>」といいます</w:t>
      </w:r>
      <w:r w:rsidRPr="00AF0986">
        <w:rPr>
          <w:rFonts w:eastAsia="MS PGothic" w:cs="Tahoma"/>
          <w:sz w:val="18"/>
          <w:szCs w:val="18"/>
          <w:lang w:val="ja-JP"/>
        </w:rPr>
        <w:t xml:space="preserve">) </w:t>
      </w:r>
      <w:r w:rsidRPr="00AF0986">
        <w:rPr>
          <w:rFonts w:eastAsia="MS PGothic" w:hAnsi="MS PGothic" w:cs="Tahoma"/>
          <w:sz w:val="18"/>
          <w:szCs w:val="18"/>
          <w:lang w:val="ja-JP"/>
        </w:rPr>
        <w:t>に適用されます。また、本ライセンス条項は下記マイクロソフト関連製品にも適用されるものとします。</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更新プログラム</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追加ソフトウェア</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インターネットベースのサービス</w:t>
      </w:r>
    </w:p>
    <w:p w:rsidR="005E3B63" w:rsidRPr="00AF0986" w:rsidRDefault="005E3B63" w:rsidP="00AF0E51">
      <w:pPr>
        <w:jc w:val="both"/>
        <w:rPr>
          <w:rFonts w:eastAsia="MS PGothic" w:cs="Tahoma"/>
          <w:sz w:val="18"/>
          <w:szCs w:val="18"/>
        </w:rPr>
      </w:pPr>
      <w:r w:rsidRPr="00AF0986">
        <w:rPr>
          <w:rFonts w:eastAsia="MS PGothic" w:hAnsi="MS PGothic" w:cs="Tahoma"/>
          <w:spacing w:val="-6"/>
          <w:sz w:val="18"/>
          <w:szCs w:val="18"/>
          <w:lang w:val="ja-JP"/>
        </w:rPr>
        <w:t>ただし、これらの製品に別途ライセンス条項が付属している場合は、当該ライセンス条項が適用されるものとします。</w:t>
      </w:r>
      <w:r w:rsidRPr="00AF0986">
        <w:rPr>
          <w:rFonts w:eastAsia="MS PGothic" w:cs="Tahoma"/>
          <w:spacing w:val="-6"/>
          <w:sz w:val="18"/>
          <w:szCs w:val="18"/>
          <w:lang w:val="ja-JP"/>
        </w:rPr>
        <w:t>Microsoft Corporation</w:t>
      </w:r>
      <w:r w:rsidRPr="00AF0986">
        <w:rPr>
          <w:rFonts w:eastAsia="MS PGothic" w:cs="Tahoma"/>
          <w:sz w:val="18"/>
          <w:szCs w:val="18"/>
          <w:lang w:val="ja-JP"/>
        </w:rPr>
        <w:t xml:space="preserve"> </w:t>
      </w:r>
      <w:r w:rsidRPr="00AF0986">
        <w:rPr>
          <w:rFonts w:eastAsia="MS PGothic" w:hAnsi="MS PGothic" w:cs="Tahoma"/>
          <w:sz w:val="18"/>
          <w:szCs w:val="18"/>
          <w:lang w:val="ja-JP"/>
        </w:rPr>
        <w:t>またはその</w:t>
      </w:r>
      <w:r w:rsidR="00114263" w:rsidRPr="00AF0986">
        <w:rPr>
          <w:rFonts w:eastAsia="MS PGothic" w:hAnsi="MS PGothic" w:cs="Tahoma"/>
          <w:sz w:val="18"/>
          <w:szCs w:val="18"/>
          <w:lang w:val="ja-JP"/>
        </w:rPr>
        <w:t>関連</w:t>
      </w:r>
      <w:r w:rsidRPr="00AF0986">
        <w:rPr>
          <w:rFonts w:eastAsia="MS PGothic" w:hAnsi="MS PGothic" w:cs="Tahoma"/>
          <w:sz w:val="18"/>
          <w:szCs w:val="18"/>
          <w:lang w:val="ja-JP"/>
        </w:rPr>
        <w:t>会社</w:t>
      </w:r>
      <w:r w:rsidRPr="00AF0986">
        <w:rPr>
          <w:rFonts w:eastAsia="MS PGothic" w:cs="Tahoma"/>
          <w:sz w:val="18"/>
          <w:szCs w:val="18"/>
          <w:lang w:val="ja-JP"/>
        </w:rPr>
        <w:t xml:space="preserve"> (</w:t>
      </w:r>
      <w:r w:rsidRPr="00AF0986">
        <w:rPr>
          <w:rFonts w:eastAsia="MS PGothic" w:hAnsi="MS PGothic" w:cs="Tahoma"/>
          <w:sz w:val="18"/>
          <w:szCs w:val="18"/>
          <w:lang w:val="ja-JP"/>
        </w:rPr>
        <w:t>以下総称して「マイクロソフト」といいます</w:t>
      </w:r>
      <w:r w:rsidRPr="00AF0986">
        <w:rPr>
          <w:rFonts w:eastAsia="MS PGothic" w:cs="Tahoma"/>
          <w:sz w:val="18"/>
          <w:szCs w:val="18"/>
          <w:lang w:val="ja-JP"/>
        </w:rPr>
        <w:t xml:space="preserve">) </w:t>
      </w:r>
      <w:r w:rsidRPr="00AF0986">
        <w:rPr>
          <w:rFonts w:eastAsia="MS PGothic" w:hAnsi="MS PGothic" w:cs="Tahoma"/>
          <w:sz w:val="18"/>
          <w:szCs w:val="18"/>
          <w:lang w:val="ja-JP"/>
        </w:rPr>
        <w:t>は許諾者に対し、本ソフトウェアの使用を許諾しています。</w:t>
      </w:r>
    </w:p>
    <w:p w:rsidR="005E3B63" w:rsidRPr="00AF0986" w:rsidRDefault="005E3B63" w:rsidP="00AF0E51">
      <w:pPr>
        <w:pStyle w:val="Preamble"/>
        <w:jc w:val="both"/>
        <w:rPr>
          <w:rFonts w:eastAsia="MS PGothic" w:cs="Tahoma"/>
          <w:b w:val="0"/>
          <w:bCs w:val="0"/>
          <w:sz w:val="18"/>
          <w:szCs w:val="18"/>
          <w:lang w:eastAsia="zh-CN"/>
        </w:rPr>
      </w:pPr>
      <w:r w:rsidRPr="00AF0986">
        <w:rPr>
          <w:rFonts w:eastAsia="MS PGothic" w:hAnsi="MS PGothic" w:cs="Tahoma"/>
          <w:bCs w:val="0"/>
          <w:sz w:val="18"/>
          <w:szCs w:val="18"/>
          <w:lang w:val="ja-JP"/>
        </w:rPr>
        <w:t>本ソフトウェアを使用することにより、お客様が本ライセンス条項に同意されたものとします。本ライセンス条項に同意されない場合、本ソフトウェアの使用はできません。この場合、未使用の本ソフトウェアを購入店にご返品されることにより、お支払いいただいた金額の払戻しを受けられる場合があります。</w:t>
      </w:r>
    </w:p>
    <w:p w:rsidR="005E3B63" w:rsidRPr="00AF0986" w:rsidRDefault="005E3B63" w:rsidP="00AF0E51">
      <w:pPr>
        <w:pStyle w:val="Preamble"/>
        <w:jc w:val="both"/>
        <w:rPr>
          <w:rFonts w:eastAsia="MS PGothic" w:cs="Tahoma"/>
          <w:b w:val="0"/>
          <w:bCs w:val="0"/>
          <w:sz w:val="18"/>
          <w:szCs w:val="18"/>
        </w:rPr>
      </w:pPr>
      <w:r w:rsidRPr="00AF0986">
        <w:rPr>
          <w:rFonts w:eastAsia="MS PGothic" w:hAnsi="MS PGothic" w:cs="Tahoma"/>
          <w:b w:val="0"/>
          <w:bCs w:val="0"/>
          <w:sz w:val="18"/>
          <w:szCs w:val="18"/>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E3B63" w:rsidRPr="00AF098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E3B63" w:rsidRPr="00AF0986" w:rsidRDefault="005E3B63" w:rsidP="00AF0E51">
            <w:pPr>
              <w:rPr>
                <w:rFonts w:eastAsia="MS PGothic" w:cs="Tahoma"/>
                <w:i/>
                <w:sz w:val="18"/>
                <w:szCs w:val="24"/>
              </w:rPr>
            </w:pPr>
          </w:p>
          <w:p w:rsidR="005E3B63" w:rsidRPr="00AF0986" w:rsidRDefault="00A3003E" w:rsidP="00AF0E51">
            <w:pPr>
              <w:pStyle w:val="Heading1"/>
              <w:numPr>
                <w:ilvl w:val="0"/>
                <w:numId w:val="0"/>
              </w:numPr>
              <w:tabs>
                <w:tab w:val="num" w:pos="360"/>
              </w:tabs>
              <w:ind w:left="357" w:hanging="357"/>
              <w:rPr>
                <w:rFonts w:eastAsia="MS PGothic" w:cs="Tahoma"/>
                <w:bCs w:val="0"/>
                <w:sz w:val="18"/>
                <w:szCs w:val="24"/>
              </w:rPr>
            </w:pPr>
            <w:r w:rsidRPr="00AF0986">
              <w:rPr>
                <w:rFonts w:eastAsia="MS PGothic" w:cs="Tahoma"/>
                <w:bCs w:val="0"/>
                <w:sz w:val="18"/>
                <w:szCs w:val="24"/>
                <w:vertAlign w:val="superscript"/>
                <w:lang w:val="ja-JP"/>
              </w:rPr>
              <w:fldChar w:fldCharType="begin"/>
            </w:r>
            <w:r w:rsidR="005E3B63" w:rsidRPr="00AF0986">
              <w:rPr>
                <w:rFonts w:eastAsia="MS PGothic" w:cs="Tahoma"/>
                <w:bCs w:val="0"/>
                <w:sz w:val="18"/>
                <w:szCs w:val="24"/>
                <w:vertAlign w:val="superscript"/>
                <w:lang w:val="ja-JP"/>
              </w:rPr>
              <w:instrText>tc "Microsoft( Application Center 2000" \f C \l 0</w:instrText>
            </w:r>
            <w:r w:rsidRPr="00AF0986">
              <w:rPr>
                <w:rFonts w:eastAsia="MS PGothic" w:cs="Tahoma"/>
                <w:bCs w:val="0"/>
                <w:sz w:val="18"/>
                <w:szCs w:val="24"/>
                <w:vertAlign w:val="superscript"/>
                <w:lang w:val="ja-JP"/>
              </w:rPr>
              <w:fldChar w:fldCharType="end"/>
            </w:r>
            <w:r w:rsidR="005E3B63" w:rsidRPr="00AF0986">
              <w:rPr>
                <w:rFonts w:eastAsia="MS PGothic" w:cs="Tahoma"/>
                <w:bCs w:val="0"/>
                <w:sz w:val="18"/>
                <w:szCs w:val="24"/>
                <w:vertAlign w:val="superscript"/>
              </w:rPr>
              <w:t xml:space="preserve">  </w:t>
            </w:r>
            <w:r w:rsidR="005E3B63" w:rsidRPr="00AF0986">
              <w:rPr>
                <w:rFonts w:eastAsia="MS PGothic" w:cs="Tahoma"/>
                <w:bCs w:val="0"/>
                <w:sz w:val="18"/>
                <w:szCs w:val="24"/>
              </w:rPr>
              <w:t xml:space="preserve">                                                                        </w:t>
            </w:r>
          </w:p>
        </w:tc>
      </w:tr>
    </w:tbl>
    <w:p w:rsidR="005E3B63" w:rsidRPr="00AF0986" w:rsidRDefault="005E3B63" w:rsidP="00AF0E51">
      <w:pPr>
        <w:pStyle w:val="PreambleBorderAbove"/>
        <w:pBdr>
          <w:top w:val="none" w:sz="0" w:space="0" w:color="auto"/>
        </w:pBdr>
        <w:jc w:val="both"/>
        <w:rPr>
          <w:rFonts w:eastAsia="MS PGothic" w:cs="Tahoma"/>
          <w:bCs w:val="0"/>
          <w:spacing w:val="-4"/>
          <w:sz w:val="18"/>
          <w:szCs w:val="18"/>
        </w:rPr>
      </w:pPr>
      <w:r w:rsidRPr="00AF0986">
        <w:rPr>
          <w:rFonts w:eastAsia="MS PGothic" w:hAnsi="MS PGothic" w:cs="Tahoma"/>
          <w:bCs w:val="0"/>
          <w:spacing w:val="-4"/>
          <w:sz w:val="18"/>
          <w:szCs w:val="18"/>
          <w:lang w:val="ja-JP"/>
        </w:rPr>
        <w:t>お客様が本ライセンス条項を遵守することを条件として、お客様には、取得した各ソフトウェア</w:t>
      </w:r>
      <w:r w:rsidRPr="00AF0986">
        <w:rPr>
          <w:rFonts w:eastAsia="MS PGothic" w:cs="Tahoma"/>
          <w:bCs w:val="0"/>
          <w:spacing w:val="-4"/>
          <w:sz w:val="18"/>
          <w:szCs w:val="18"/>
          <w:lang w:val="ja-JP"/>
        </w:rPr>
        <w:t xml:space="preserve"> </w:t>
      </w:r>
      <w:r w:rsidRPr="00AF0986">
        <w:rPr>
          <w:rFonts w:eastAsia="MS PGothic" w:hAnsi="MS PGothic" w:cs="Tahoma"/>
          <w:bCs w:val="0"/>
          <w:spacing w:val="-4"/>
          <w:sz w:val="18"/>
          <w:szCs w:val="18"/>
          <w:lang w:val="ja-JP"/>
        </w:rPr>
        <w:t>ライセンスについて以下が許諾されます。</w:t>
      </w:r>
    </w:p>
    <w:p w:rsidR="005E3B63" w:rsidRPr="00AF0986" w:rsidRDefault="005E3B63" w:rsidP="00AF0E51">
      <w:pPr>
        <w:pStyle w:val="Heading1"/>
        <w:keepNext/>
        <w:ind w:left="360" w:hanging="360"/>
        <w:jc w:val="both"/>
        <w:rPr>
          <w:rFonts w:eastAsia="MS PGothic" w:cs="Tahoma"/>
          <w:bCs w:val="0"/>
          <w:sz w:val="18"/>
          <w:szCs w:val="18"/>
        </w:rPr>
      </w:pPr>
      <w:r w:rsidRPr="00AF0986">
        <w:rPr>
          <w:rFonts w:eastAsia="MS PGothic" w:hAnsi="MS PGothic" w:cs="Tahoma"/>
          <w:bCs w:val="0"/>
          <w:sz w:val="18"/>
          <w:szCs w:val="18"/>
          <w:lang w:val="ja-JP"/>
        </w:rPr>
        <w:t>総則</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ソフトウェア</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本ソフトウェアは次の製品で構成されます。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直接、または他の追加ソフトウェアを介して間接的に、本サーバー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ソフトウェアと共にのみ使用される追加ソフトウェア</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ライセンスの形態</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本ソフトウェアのライセンスは以下の形態に基づきます。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ソフトウェアのインスタンスを実行するオペレーティング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システム環境で使用される物理的プロセッサおよび仮想プロセッサの数</w:t>
      </w:r>
    </w:p>
    <w:p w:rsidR="005E3B63" w:rsidRPr="00AF0986" w:rsidRDefault="005E3B63" w:rsidP="00AF0E51">
      <w:pPr>
        <w:pStyle w:val="Heading2"/>
        <w:ind w:hanging="360"/>
        <w:jc w:val="both"/>
        <w:rPr>
          <w:rFonts w:eastAsia="MS PGothic" w:cs="Tahoma"/>
          <w:bCs w:val="0"/>
          <w:sz w:val="18"/>
          <w:szCs w:val="18"/>
        </w:rPr>
      </w:pPr>
      <w:r w:rsidRPr="00AF0986">
        <w:rPr>
          <w:rFonts w:eastAsia="MS PGothic" w:hAnsi="MS PGothic" w:cs="Tahoma"/>
          <w:bCs w:val="0"/>
          <w:sz w:val="18"/>
          <w:szCs w:val="18"/>
          <w:lang w:val="ja-JP"/>
        </w:rPr>
        <w:t>ライセンスに関する用語</w:t>
      </w:r>
    </w:p>
    <w:p w:rsidR="005E3B63" w:rsidRPr="0057505B" w:rsidRDefault="005E3B63" w:rsidP="00AF0E51">
      <w:pPr>
        <w:pStyle w:val="Bullet3"/>
        <w:jc w:val="both"/>
        <w:rPr>
          <w:rFonts w:eastAsia="MS PGothic" w:cs="Tahoma"/>
          <w:spacing w:val="-2"/>
          <w:sz w:val="18"/>
          <w:szCs w:val="18"/>
        </w:rPr>
      </w:pPr>
      <w:r w:rsidRPr="0057505B">
        <w:rPr>
          <w:rFonts w:eastAsia="MS PGothic" w:hAnsi="MS PGothic" w:cs="Tahoma"/>
          <w:b/>
          <w:spacing w:val="-2"/>
          <w:sz w:val="18"/>
          <w:szCs w:val="18"/>
          <w:lang w:val="ja-JP"/>
        </w:rPr>
        <w:t>インスタンス</w:t>
      </w:r>
      <w:r w:rsidR="00357EAB" w:rsidRPr="0057505B">
        <w:rPr>
          <w:rFonts w:eastAsia="MS PGothic" w:hAnsi="MS PGothic" w:cs="Tahoma"/>
          <w:b/>
          <w:spacing w:val="-2"/>
          <w:sz w:val="18"/>
          <w:szCs w:val="18"/>
          <w:lang w:val="ja-JP"/>
        </w:rPr>
        <w:t xml:space="preserve">　　</w:t>
      </w:r>
      <w:r w:rsidRPr="0057505B">
        <w:rPr>
          <w:rFonts w:eastAsia="MS PGothic" w:hAnsi="MS PGothic" w:cs="Tahoma"/>
          <w:spacing w:val="-2"/>
          <w:sz w:val="18"/>
          <w:szCs w:val="18"/>
          <w:lang w:val="ja-JP"/>
        </w:rPr>
        <w:t>お客様は、ソフトウェアのセットアップまたはインストール手順を実行することにより、ソフトウェアの「インスタンス」を作成したものと見なされます。また、既存のインスタンスを複製することによっても、ソフトウェアのインスタンスを作成したものと見なされます。</w:t>
      </w:r>
      <w:r w:rsidR="00F04346">
        <w:rPr>
          <w:rFonts w:eastAsia="MS PGothic" w:hAnsi="MS PGothic" w:cs="Tahoma" w:hint="eastAsia"/>
          <w:spacing w:val="-2"/>
          <w:sz w:val="18"/>
          <w:szCs w:val="18"/>
          <w:lang w:val="ja-JP"/>
        </w:rPr>
        <w:t>本</w:t>
      </w:r>
      <w:r w:rsidRPr="0057505B">
        <w:rPr>
          <w:rFonts w:eastAsia="MS PGothic" w:hAnsi="MS PGothic" w:cs="Tahoma"/>
          <w:spacing w:val="-2"/>
          <w:sz w:val="18"/>
          <w:szCs w:val="18"/>
          <w:lang w:val="ja-JP"/>
        </w:rPr>
        <w:t>契約に含まれる本ソフトウェアに関する記述は、本ソフトウェアの「インスタンス」も含まれるものとしま</w:t>
      </w:r>
      <w:r w:rsidR="00342241" w:rsidRPr="0057505B">
        <w:rPr>
          <w:rFonts w:eastAsia="MS PGothic" w:cs="Tahoma"/>
          <w:spacing w:val="-2"/>
          <w:sz w:val="18"/>
          <w:szCs w:val="18"/>
        </w:rPr>
        <w:t> </w:t>
      </w:r>
      <w:r w:rsidRPr="0057505B">
        <w:rPr>
          <w:rFonts w:eastAsia="MS PGothic" w:hAnsi="MS PGothic" w:cs="Tahoma"/>
          <w:spacing w:val="-2"/>
          <w:sz w:val="18"/>
          <w:szCs w:val="18"/>
          <w:lang w:val="ja-JP"/>
        </w:rPr>
        <w:t>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pacing w:val="-2"/>
          <w:sz w:val="18"/>
          <w:szCs w:val="18"/>
          <w:lang w:val="ja-JP"/>
        </w:rPr>
        <w:t>インスタンスの実行</w:t>
      </w:r>
      <w:r w:rsidR="00357EAB" w:rsidRPr="00AF0986">
        <w:rPr>
          <w:rFonts w:eastAsia="MS PGothic" w:hAnsi="MS PGothic" w:cs="Tahoma"/>
          <w:b/>
          <w:spacing w:val="-2"/>
          <w:sz w:val="18"/>
          <w:szCs w:val="18"/>
          <w:lang w:val="ja-JP"/>
        </w:rPr>
        <w:t xml:space="preserve">　　</w:t>
      </w:r>
      <w:r w:rsidRPr="00AF0986">
        <w:rPr>
          <w:rFonts w:eastAsia="MS PGothic" w:hAnsi="MS PGothic" w:cs="Tahoma"/>
          <w:spacing w:val="-2"/>
          <w:sz w:val="18"/>
          <w:szCs w:val="18"/>
          <w:lang w:val="ja-JP"/>
        </w:rPr>
        <w:t>お客様は、ソフトウェアのインスタンスをメモリにロードし、その</w:t>
      </w:r>
      <w:r w:rsidRPr="00AF0986">
        <w:rPr>
          <w:rFonts w:eastAsia="MS PGothic" w:cs="Tahoma"/>
          <w:spacing w:val="-2"/>
          <w:sz w:val="18"/>
          <w:szCs w:val="18"/>
          <w:lang w:val="ja-JP"/>
        </w:rPr>
        <w:t xml:space="preserve"> 1 </w:t>
      </w:r>
      <w:r w:rsidRPr="00AF0986">
        <w:rPr>
          <w:rFonts w:eastAsia="MS PGothic" w:hAnsi="MS PGothic" w:cs="Tahoma"/>
          <w:spacing w:val="-2"/>
          <w:sz w:val="18"/>
          <w:szCs w:val="18"/>
          <w:lang w:val="ja-JP"/>
        </w:rPr>
        <w:t>つまたは複数の指示を実行することにより、「インスタンスを実行」したものと見なされます。あるインスタンスを一度実行すると、そのインスタンスは、</w:t>
      </w:r>
      <w:r w:rsidRPr="00AF0986">
        <w:rPr>
          <w:rFonts w:eastAsia="MS PGothic" w:cs="Tahoma"/>
          <w:spacing w:val="-2"/>
          <w:sz w:val="18"/>
          <w:szCs w:val="18"/>
          <w:lang w:val="ja-JP"/>
        </w:rPr>
        <w:t>(</w:t>
      </w:r>
      <w:r w:rsidRPr="00AF0986">
        <w:rPr>
          <w:rFonts w:eastAsia="MS PGothic" w:hAnsi="MS PGothic" w:cs="Tahoma"/>
          <w:spacing w:val="-2"/>
          <w:sz w:val="18"/>
          <w:szCs w:val="18"/>
          <w:lang w:val="ja-JP"/>
        </w:rPr>
        <w:t>その指示</w:t>
      </w:r>
      <w:r w:rsidRPr="00AF0986">
        <w:rPr>
          <w:rFonts w:eastAsia="MS PGothic" w:hAnsi="MS PGothic" w:cs="Tahoma"/>
          <w:sz w:val="18"/>
          <w:szCs w:val="18"/>
          <w:lang w:val="ja-JP"/>
        </w:rPr>
        <w:t>が継続されているかどうかにかかわらず</w:t>
      </w:r>
      <w:r w:rsidRPr="00AF0986">
        <w:rPr>
          <w:rFonts w:eastAsia="MS PGothic" w:cs="Tahoma"/>
          <w:sz w:val="18"/>
          <w:szCs w:val="18"/>
          <w:lang w:val="ja-JP"/>
        </w:rPr>
        <w:t xml:space="preserve">) </w:t>
      </w:r>
      <w:r w:rsidRPr="00AF0986">
        <w:rPr>
          <w:rFonts w:eastAsia="MS PGothic" w:hAnsi="MS PGothic" w:cs="Tahoma"/>
          <w:sz w:val="18"/>
          <w:szCs w:val="18"/>
          <w:lang w:val="ja-JP"/>
        </w:rPr>
        <w:t>メモリから削除される時点まで実行されているものと見なされます。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z w:val="18"/>
          <w:szCs w:val="18"/>
          <w:lang w:val="ja-JP"/>
        </w:rPr>
        <w:t>オペレーティング</w:t>
      </w:r>
      <w:r w:rsidRPr="00AF0986">
        <w:rPr>
          <w:rFonts w:eastAsia="MS PGothic" w:cs="Tahoma"/>
          <w:b/>
          <w:sz w:val="18"/>
          <w:szCs w:val="18"/>
          <w:lang w:val="ja-JP"/>
        </w:rPr>
        <w:t xml:space="preserve"> </w:t>
      </w:r>
      <w:r w:rsidRPr="00AF0986">
        <w:rPr>
          <w:rFonts w:eastAsia="MS PGothic" w:hAnsi="MS PGothic" w:cs="Tahoma"/>
          <w:b/>
          <w:sz w:val="18"/>
          <w:szCs w:val="18"/>
          <w:lang w:val="ja-JP"/>
        </w:rPr>
        <w:t>システム環境</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システム環境」は、次のように定義されます。</w:t>
      </w:r>
    </w:p>
    <w:p w:rsidR="005E3B63" w:rsidRPr="00AF0986" w:rsidRDefault="005E3B63" w:rsidP="00AF0E51">
      <w:pPr>
        <w:pStyle w:val="Bullet4"/>
        <w:jc w:val="both"/>
        <w:rPr>
          <w:rFonts w:eastAsia="MS PGothic" w:cs="Tahoma"/>
          <w:sz w:val="18"/>
          <w:szCs w:val="18"/>
        </w:rPr>
      </w:pPr>
      <w:r w:rsidRPr="00AF0986">
        <w:rPr>
          <w:rFonts w:eastAsia="MS PGothic" w:hAnsi="MS PGothic" w:cs="Tahoma"/>
          <w:sz w:val="18"/>
          <w:szCs w:val="18"/>
          <w:lang w:val="ja-JP"/>
        </w:rPr>
        <w:t>別個のマシン</w:t>
      </w:r>
      <w:r w:rsidRPr="00AF0986">
        <w:rPr>
          <w:rFonts w:eastAsia="MS PGothic" w:cs="Tahoma"/>
          <w:sz w:val="18"/>
          <w:szCs w:val="18"/>
          <w:lang w:val="ja-JP"/>
        </w:rPr>
        <w:t xml:space="preserve"> (</w:t>
      </w:r>
      <w:r w:rsidRPr="00AF0986">
        <w:rPr>
          <w:rFonts w:eastAsia="MS PGothic" w:hAnsi="MS PGothic" w:cs="Tahoma"/>
          <w:sz w:val="18"/>
          <w:szCs w:val="18"/>
          <w:lang w:val="ja-JP"/>
        </w:rPr>
        <w:t>プライマリ</w:t>
      </w:r>
      <w:r w:rsidRPr="00AF0986">
        <w:rPr>
          <w:rFonts w:eastAsia="MS PGothic" w:cs="Tahoma"/>
          <w:sz w:val="18"/>
          <w:szCs w:val="18"/>
          <w:lang w:val="ja-JP"/>
        </w:rPr>
        <w:t xml:space="preserve"> </w:t>
      </w:r>
      <w:r w:rsidRPr="00AF0986">
        <w:rPr>
          <w:rFonts w:eastAsia="MS PGothic" w:hAnsi="MS PGothic" w:cs="Tahoma"/>
          <w:sz w:val="18"/>
          <w:szCs w:val="18"/>
          <w:lang w:val="ja-JP"/>
        </w:rPr>
        <w:t>コンピュータ名または同様の固有識別子</w:t>
      </w:r>
      <w:r w:rsidRPr="00AF0986">
        <w:rPr>
          <w:rFonts w:eastAsia="MS PGothic" w:cs="Tahoma"/>
          <w:sz w:val="18"/>
          <w:szCs w:val="18"/>
          <w:lang w:val="ja-JP"/>
        </w:rPr>
        <w:t xml:space="preserve">) </w:t>
      </w:r>
      <w:r w:rsidRPr="00AF0986">
        <w:rPr>
          <w:rFonts w:eastAsia="MS PGothic" w:hAnsi="MS PGothic" w:cs="Tahoma"/>
          <w:sz w:val="18"/>
          <w:szCs w:val="18"/>
          <w:lang w:val="ja-JP"/>
        </w:rPr>
        <w:t>または別個の管理権を識別できる、オペレーティング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w:t>
      </w:r>
      <w:r w:rsidRPr="00AF0986">
        <w:rPr>
          <w:rFonts w:eastAsia="MS PGothic" w:cs="Tahoma"/>
          <w:sz w:val="18"/>
          <w:szCs w:val="18"/>
          <w:lang w:val="ja-JP"/>
        </w:rPr>
        <w:t xml:space="preserve"> </w:t>
      </w:r>
      <w:r w:rsidRPr="00AF0986">
        <w:rPr>
          <w:rFonts w:eastAsia="MS PGothic" w:hAnsi="MS PGothic" w:cs="Tahoma"/>
          <w:sz w:val="18"/>
          <w:szCs w:val="18"/>
          <w:lang w:val="ja-JP"/>
        </w:rPr>
        <w:t>インスタンスのすべてまたは一部、または仮想</w:t>
      </w:r>
      <w:r w:rsidRPr="00AF0986">
        <w:rPr>
          <w:rFonts w:eastAsia="MS PGothic" w:cs="Tahoma"/>
          <w:sz w:val="18"/>
          <w:szCs w:val="18"/>
          <w:lang w:val="ja-JP"/>
        </w:rPr>
        <w:t xml:space="preserve"> (</w:t>
      </w:r>
      <w:r w:rsidRPr="00AF0986">
        <w:rPr>
          <w:rFonts w:eastAsia="MS PGothic" w:hAnsi="MS PGothic" w:cs="Tahoma"/>
          <w:sz w:val="18"/>
          <w:szCs w:val="18"/>
          <w:lang w:val="ja-JP"/>
        </w:rPr>
        <w:t>またはエミュレートされた</w:t>
      </w:r>
      <w:r w:rsidRPr="00AF0986">
        <w:rPr>
          <w:rFonts w:eastAsia="MS PGothic" w:cs="Tahoma"/>
          <w:sz w:val="18"/>
          <w:szCs w:val="18"/>
          <w:lang w:val="ja-JP"/>
        </w:rPr>
        <w:t xml:space="preserve">) </w:t>
      </w:r>
      <w:r w:rsidRPr="00AF0986">
        <w:rPr>
          <w:rFonts w:eastAsia="MS PGothic" w:hAnsi="MS PGothic" w:cs="Tahoma"/>
          <w:sz w:val="18"/>
          <w:szCs w:val="18"/>
          <w:lang w:val="ja-JP"/>
        </w:rPr>
        <w:t>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w:t>
      </w:r>
      <w:r w:rsidRPr="00AF0986">
        <w:rPr>
          <w:rFonts w:eastAsia="MS PGothic" w:cs="Tahoma"/>
          <w:sz w:val="18"/>
          <w:szCs w:val="18"/>
          <w:lang w:val="ja-JP"/>
        </w:rPr>
        <w:t xml:space="preserve"> </w:t>
      </w:r>
      <w:r w:rsidRPr="00AF0986">
        <w:rPr>
          <w:rFonts w:eastAsia="MS PGothic" w:hAnsi="MS PGothic" w:cs="Tahoma"/>
          <w:sz w:val="18"/>
          <w:szCs w:val="18"/>
          <w:lang w:val="ja-JP"/>
        </w:rPr>
        <w:t>インスタンスのすべてまたは一部</w:t>
      </w:r>
    </w:p>
    <w:p w:rsidR="005E3B63" w:rsidRPr="00AF0986" w:rsidRDefault="005E3B63" w:rsidP="00AF0E51">
      <w:pPr>
        <w:pStyle w:val="Bullet4"/>
        <w:jc w:val="both"/>
        <w:rPr>
          <w:rFonts w:eastAsia="MS PGothic" w:cs="Tahoma"/>
          <w:sz w:val="18"/>
          <w:szCs w:val="18"/>
        </w:rPr>
      </w:pPr>
      <w:r w:rsidRPr="00AF0986">
        <w:rPr>
          <w:rFonts w:eastAsia="MS PGothic" w:hAnsi="MS PGothic" w:cs="Tahoma"/>
          <w:sz w:val="18"/>
          <w:szCs w:val="18"/>
          <w:lang w:val="ja-JP"/>
        </w:rPr>
        <w:t>上記に規定したオペレーティング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w:t>
      </w:r>
      <w:r w:rsidRPr="00AF0986">
        <w:rPr>
          <w:rFonts w:eastAsia="MS PGothic" w:cs="Tahoma"/>
          <w:sz w:val="18"/>
          <w:szCs w:val="18"/>
          <w:lang w:val="ja-JP"/>
        </w:rPr>
        <w:t xml:space="preserve"> </w:t>
      </w:r>
      <w:r w:rsidRPr="00AF0986">
        <w:rPr>
          <w:rFonts w:eastAsia="MS PGothic" w:hAnsi="MS PGothic" w:cs="Tahoma"/>
          <w:sz w:val="18"/>
          <w:szCs w:val="18"/>
          <w:lang w:val="ja-JP"/>
        </w:rPr>
        <w:t>インスタンスまたはその一部の上で作動するよう設定されたアプリケーションがある場合は、そのインスタンス</w:t>
      </w:r>
    </w:p>
    <w:p w:rsidR="005E3B63" w:rsidRPr="00AF0986" w:rsidRDefault="005E3B63" w:rsidP="00AF0E51">
      <w:pPr>
        <w:pStyle w:val="Body3"/>
        <w:jc w:val="both"/>
        <w:rPr>
          <w:rFonts w:eastAsia="MS PGothic" w:cs="Tahoma"/>
          <w:sz w:val="18"/>
          <w:szCs w:val="18"/>
        </w:rPr>
      </w:pPr>
      <w:r w:rsidRPr="00AF0986">
        <w:rPr>
          <w:rFonts w:eastAsia="MS PGothic" w:hAnsi="MS PGothic" w:cs="Tahoma"/>
          <w:sz w:val="18"/>
          <w:szCs w:val="18"/>
          <w:lang w:val="ja-JP"/>
        </w:rPr>
        <w:t>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システム環境には、物理的なものと仮想的なものの</w:t>
      </w:r>
      <w:r w:rsidRPr="00AF0986">
        <w:rPr>
          <w:rFonts w:eastAsia="MS PGothic" w:cs="Tahoma"/>
          <w:sz w:val="18"/>
          <w:szCs w:val="18"/>
          <w:lang w:val="ja-JP"/>
        </w:rPr>
        <w:t xml:space="preserve"> 2 </w:t>
      </w:r>
      <w:r w:rsidRPr="00AF0986">
        <w:rPr>
          <w:rFonts w:eastAsia="MS PGothic" w:hAnsi="MS PGothic" w:cs="Tahoma"/>
          <w:sz w:val="18"/>
          <w:szCs w:val="18"/>
          <w:lang w:val="ja-JP"/>
        </w:rPr>
        <w:t>種類があります。物理的オペレーティング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w:t>
      </w:r>
      <w:r w:rsidRPr="00AF0986">
        <w:rPr>
          <w:rFonts w:eastAsia="MS PGothic" w:hAnsi="MS PGothic" w:cs="Tahoma"/>
          <w:spacing w:val="-2"/>
          <w:sz w:val="18"/>
          <w:szCs w:val="18"/>
          <w:lang w:val="ja-JP"/>
        </w:rPr>
        <w:t>テム環境は、物理的ハードウェア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システム上で直接動作するように設定されています。ハードウェア仮想化ソフトウェア</w:t>
      </w:r>
      <w:r w:rsidRPr="00AF0986">
        <w:rPr>
          <w:rFonts w:eastAsia="MS PGothic" w:cs="Tahoma"/>
          <w:spacing w:val="-2"/>
          <w:sz w:val="18"/>
          <w:szCs w:val="18"/>
          <w:lang w:val="ja-JP"/>
        </w:rPr>
        <w:t xml:space="preserve"> (Microsoft Virtual Server </w:t>
      </w:r>
      <w:r w:rsidRPr="00AF0986">
        <w:rPr>
          <w:rFonts w:eastAsia="MS PGothic" w:hAnsi="MS PGothic" w:cs="Tahoma"/>
          <w:spacing w:val="-2"/>
          <w:sz w:val="18"/>
          <w:szCs w:val="18"/>
          <w:lang w:val="ja-JP"/>
        </w:rPr>
        <w:t>または類似のテクノロジなど</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を実行するため、またはハードウェア仮想化サービス</w:t>
      </w:r>
      <w:r w:rsidRPr="00AF0986">
        <w:rPr>
          <w:rFonts w:eastAsia="MS PGothic" w:cs="Tahoma"/>
          <w:spacing w:val="-2"/>
          <w:sz w:val="18"/>
          <w:szCs w:val="18"/>
          <w:lang w:val="ja-JP"/>
        </w:rPr>
        <w:t xml:space="preserve"> (Microsoft </w:t>
      </w:r>
      <w:r w:rsidRPr="00AF0986">
        <w:rPr>
          <w:rFonts w:eastAsia="MS PGothic" w:hAnsi="MS PGothic" w:cs="Tahoma"/>
          <w:spacing w:val="-2"/>
          <w:sz w:val="18"/>
          <w:szCs w:val="18"/>
          <w:lang w:val="ja-JP"/>
        </w:rPr>
        <w:t>仮想化テクノロジまたは類似のテクノロジなど</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を提供するために使用されるオペレーティング</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インスタン</w:t>
      </w:r>
      <w:r w:rsidRPr="00AF0986">
        <w:rPr>
          <w:rFonts w:eastAsia="MS PGothic" w:hAnsi="MS PGothic" w:cs="Tahoma"/>
          <w:sz w:val="18"/>
          <w:szCs w:val="18"/>
          <w:lang w:val="ja-JP"/>
        </w:rPr>
        <w:t>スは、物理的なオペレーティング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システム環境の一部です。仮想オペレーティング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システム環境は、仮想</w:t>
      </w:r>
      <w:r w:rsidRPr="00AF0986">
        <w:rPr>
          <w:rFonts w:eastAsia="MS PGothic" w:cs="Tahoma"/>
          <w:sz w:val="18"/>
          <w:szCs w:val="18"/>
          <w:lang w:val="ja-JP"/>
        </w:rPr>
        <w:t xml:space="preserve"> (</w:t>
      </w:r>
      <w:r w:rsidRPr="00AF0986">
        <w:rPr>
          <w:rFonts w:eastAsia="MS PGothic" w:hAnsi="MS PGothic" w:cs="Tahoma"/>
          <w:sz w:val="18"/>
          <w:szCs w:val="18"/>
          <w:lang w:val="ja-JP"/>
        </w:rPr>
        <w:t>またはエミュレートされた</w:t>
      </w:r>
      <w:r w:rsidRPr="00AF0986">
        <w:rPr>
          <w:rFonts w:eastAsia="MS PGothic" w:cs="Tahoma"/>
          <w:sz w:val="18"/>
          <w:szCs w:val="18"/>
          <w:lang w:val="ja-JP"/>
        </w:rPr>
        <w:t xml:space="preserve">) </w:t>
      </w:r>
      <w:r w:rsidRPr="00AF0986">
        <w:rPr>
          <w:rFonts w:eastAsia="MS PGothic" w:hAnsi="MS PGothic" w:cs="Tahoma"/>
          <w:sz w:val="18"/>
          <w:szCs w:val="18"/>
          <w:lang w:val="ja-JP"/>
        </w:rPr>
        <w:t>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システム上で動作するように構成されています。物理的ハードウェア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システムには、以下のうちいずれかあるいは双方が含まれる場合があります。</w:t>
      </w:r>
    </w:p>
    <w:p w:rsidR="005E3B63" w:rsidRPr="00AF0986" w:rsidRDefault="005E3B63" w:rsidP="00AF0E51">
      <w:pPr>
        <w:pStyle w:val="Bullet4"/>
        <w:jc w:val="both"/>
        <w:rPr>
          <w:rFonts w:eastAsia="MS PGothic" w:cs="Tahoma"/>
          <w:sz w:val="18"/>
          <w:szCs w:val="18"/>
        </w:rPr>
      </w:pPr>
      <w:r w:rsidRPr="00AF0986">
        <w:rPr>
          <w:rFonts w:eastAsia="MS PGothic" w:cs="Tahoma"/>
          <w:sz w:val="18"/>
          <w:szCs w:val="18"/>
          <w:lang w:val="ja-JP"/>
        </w:rPr>
        <w:t xml:space="preserve">1 </w:t>
      </w:r>
      <w:r w:rsidRPr="00AF0986">
        <w:rPr>
          <w:rFonts w:eastAsia="MS PGothic" w:hAnsi="MS PGothic" w:cs="Tahoma"/>
          <w:sz w:val="18"/>
          <w:szCs w:val="18"/>
          <w:lang w:val="ja-JP"/>
        </w:rPr>
        <w:t>つの物理的オペレーティング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w:t>
      </w:r>
    </w:p>
    <w:p w:rsidR="005E3B63" w:rsidRPr="00AF0986" w:rsidRDefault="005E3B63" w:rsidP="00AF0E51">
      <w:pPr>
        <w:pStyle w:val="Bullet4"/>
        <w:jc w:val="both"/>
        <w:rPr>
          <w:rFonts w:eastAsia="MS PGothic" w:cs="Tahoma"/>
          <w:sz w:val="18"/>
          <w:szCs w:val="18"/>
        </w:rPr>
      </w:pPr>
      <w:r w:rsidRPr="00AF0986">
        <w:rPr>
          <w:rFonts w:eastAsia="MS PGothic" w:cs="Tahoma"/>
          <w:sz w:val="18"/>
          <w:szCs w:val="18"/>
          <w:lang w:val="ja-JP"/>
        </w:rPr>
        <w:t xml:space="preserve">1 </w:t>
      </w:r>
      <w:r w:rsidRPr="00AF0986">
        <w:rPr>
          <w:rFonts w:eastAsia="MS PGothic" w:hAnsi="MS PGothic" w:cs="Tahoma"/>
          <w:sz w:val="18"/>
          <w:szCs w:val="18"/>
          <w:lang w:val="ja-JP"/>
        </w:rPr>
        <w:t>つ以上の仮想オペレーティング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z w:val="18"/>
          <w:szCs w:val="18"/>
          <w:lang w:val="ja-JP"/>
        </w:rPr>
        <w:t>サーバー</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「サーバー」とは、本サーバー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ソフトウェアの実行が可能な物理的ハードウェア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システムです。ハードウェアのパーティションまたはブレードは、別個の物理的ハードウェア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システムと見なされます。</w:t>
      </w:r>
    </w:p>
    <w:p w:rsidR="005E3B63" w:rsidRPr="00FE4A6C" w:rsidRDefault="005E3B63" w:rsidP="00AF0E51">
      <w:pPr>
        <w:pStyle w:val="Bullet3"/>
        <w:jc w:val="both"/>
        <w:rPr>
          <w:rFonts w:eastAsia="MS PGothic" w:cs="Tahoma"/>
          <w:spacing w:val="2"/>
          <w:sz w:val="18"/>
          <w:szCs w:val="18"/>
        </w:rPr>
      </w:pPr>
      <w:r w:rsidRPr="00AF0986">
        <w:rPr>
          <w:rFonts w:eastAsia="MS PGothic" w:hAnsi="MS PGothic" w:cs="Tahoma"/>
          <w:b/>
          <w:sz w:val="18"/>
          <w:szCs w:val="18"/>
          <w:lang w:val="ja-JP"/>
        </w:rPr>
        <w:lastRenderedPageBreak/>
        <w:t>物理的プロセッサと仮想プロセッサ</w:t>
      </w:r>
      <w:r w:rsidR="00357EAB" w:rsidRPr="00AF0986">
        <w:rPr>
          <w:rFonts w:eastAsia="MS PGothic" w:hAnsi="MS PGothic" w:cs="Tahoma"/>
          <w:b/>
          <w:sz w:val="18"/>
          <w:szCs w:val="18"/>
          <w:lang w:val="ja-JP"/>
        </w:rPr>
        <w:t xml:space="preserve">　　</w:t>
      </w:r>
      <w:r w:rsidRPr="00AF0986">
        <w:rPr>
          <w:rFonts w:eastAsia="MS PGothic" w:hAnsi="MS PGothic" w:cs="Tahoma"/>
          <w:spacing w:val="-2"/>
          <w:sz w:val="18"/>
          <w:szCs w:val="18"/>
          <w:lang w:val="ja-JP"/>
        </w:rPr>
        <w:t>物理的プロセッサとは、物理的ハードウェア</w:t>
      </w:r>
      <w:r w:rsidRPr="00AF0986">
        <w:rPr>
          <w:rFonts w:eastAsia="MS PGothic" w:cs="Tahoma"/>
          <w:spacing w:val="-2"/>
          <w:sz w:val="18"/>
          <w:szCs w:val="18"/>
        </w:rPr>
        <w:t xml:space="preserve"> </w:t>
      </w:r>
      <w:r w:rsidRPr="00AF0986">
        <w:rPr>
          <w:rFonts w:eastAsia="MS PGothic" w:hAnsi="MS PGothic" w:cs="Tahoma"/>
          <w:spacing w:val="-2"/>
          <w:sz w:val="18"/>
          <w:szCs w:val="18"/>
          <w:lang w:val="ja-JP"/>
        </w:rPr>
        <w:t>システム上のプロセッサをいいます</w:t>
      </w:r>
      <w:r w:rsidRPr="00AF0986">
        <w:rPr>
          <w:rFonts w:eastAsia="MS PGothic" w:hAnsi="MS PGothic" w:cs="Tahoma"/>
          <w:sz w:val="18"/>
          <w:szCs w:val="18"/>
          <w:lang w:val="ja-JP"/>
        </w:rPr>
        <w:t>。物理的</w:t>
      </w:r>
      <w:r w:rsidRPr="00FE4A6C">
        <w:rPr>
          <w:rFonts w:eastAsia="MS PGothic" w:hAnsi="MS PGothic" w:cs="Tahoma"/>
          <w:spacing w:val="2"/>
          <w:sz w:val="18"/>
          <w:szCs w:val="18"/>
          <w:lang w:val="ja-JP"/>
        </w:rPr>
        <w:t>オペレーティング</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システム環境は、物理的プロセッサを使用します。仮想プロセッサとは、仮想</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またはエミュレートされた</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ハードウェア</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システム上のプロセッサのことをいいます。仮想オペレーティング</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システム環境は、仮想プロセッサを使用します。仮想プロセッサは、物理的ハードウェア</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システム上の各物理的プロセッサと同数のスレッドおよびコアを有するものと見なされます。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z w:val="18"/>
          <w:szCs w:val="18"/>
          <w:lang w:val="ja-JP"/>
        </w:rPr>
        <w:t>ライセンスの割り当て</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「ライセンスの割り当て」とは、ライセンスを</w:t>
      </w:r>
      <w:r w:rsidRPr="00AF0986">
        <w:rPr>
          <w:rFonts w:eastAsia="MS PGothic" w:cs="Tahoma"/>
          <w:sz w:val="18"/>
          <w:szCs w:val="18"/>
          <w:lang w:val="ja-JP"/>
        </w:rPr>
        <w:t xml:space="preserve"> 1 </w:t>
      </w:r>
      <w:r w:rsidRPr="00AF0986">
        <w:rPr>
          <w:rFonts w:eastAsia="MS PGothic" w:hAnsi="MS PGothic" w:cs="Tahoma"/>
          <w:sz w:val="18"/>
          <w:szCs w:val="18"/>
          <w:lang w:val="ja-JP"/>
        </w:rPr>
        <w:t>台のサーバーに対して指定することをいいます。</w:t>
      </w:r>
    </w:p>
    <w:p w:rsidR="005E3B63" w:rsidRPr="00AF0986" w:rsidRDefault="005E3B63" w:rsidP="00AF0E51">
      <w:pPr>
        <w:pStyle w:val="Heading1"/>
        <w:keepNext/>
        <w:ind w:left="360" w:hanging="360"/>
        <w:jc w:val="both"/>
        <w:rPr>
          <w:rFonts w:eastAsia="MS PGothic" w:cs="Tahoma"/>
          <w:bCs w:val="0"/>
          <w:sz w:val="18"/>
          <w:szCs w:val="18"/>
        </w:rPr>
      </w:pPr>
      <w:r w:rsidRPr="00AF0986">
        <w:rPr>
          <w:rFonts w:eastAsia="MS PGothic" w:hAnsi="MS PGothic" w:cs="Tahoma"/>
          <w:bCs w:val="0"/>
          <w:sz w:val="18"/>
          <w:szCs w:val="18"/>
          <w:lang w:val="ja-JP"/>
        </w:rPr>
        <w:t>使用に関する権利</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サーバーのライセンス</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お客様は、サーバー上で本サーバー</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ソフトウェアのインスタンスを実行する前に、以下に従って必要なソフトウェア</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ライセンスの数を算定し、その数のライセンスをそのサーバーに割り当てる必要があります。</w:t>
      </w:r>
    </w:p>
    <w:p w:rsidR="005E3B63" w:rsidRPr="00AF0986" w:rsidRDefault="005E3B63" w:rsidP="00AF0E51">
      <w:pPr>
        <w:pStyle w:val="Heading3"/>
        <w:tabs>
          <w:tab w:val="num" w:pos="1077"/>
        </w:tabs>
        <w:jc w:val="both"/>
        <w:rPr>
          <w:rFonts w:eastAsia="MS PGothic" w:cs="Tahoma"/>
          <w:sz w:val="18"/>
          <w:szCs w:val="18"/>
        </w:rPr>
      </w:pPr>
      <w:r w:rsidRPr="00AF0986">
        <w:rPr>
          <w:rFonts w:eastAsia="MS PGothic" w:hAnsi="MS PGothic" w:cs="Tahoma"/>
          <w:b/>
          <w:spacing w:val="-4"/>
          <w:sz w:val="18"/>
          <w:szCs w:val="18"/>
          <w:lang w:val="ja-JP"/>
        </w:rPr>
        <w:t>必要なライセンス数の算定</w:t>
      </w:r>
      <w:r w:rsidR="00357EAB" w:rsidRPr="00AF0986">
        <w:rPr>
          <w:rFonts w:eastAsia="MS PGothic" w:hAnsi="MS PGothic" w:cs="Tahoma"/>
          <w:b/>
          <w:spacing w:val="-4"/>
          <w:sz w:val="18"/>
          <w:szCs w:val="18"/>
          <w:lang w:val="ja-JP"/>
        </w:rPr>
        <w:t xml:space="preserve">　　</w:t>
      </w:r>
      <w:r w:rsidRPr="00AF0986">
        <w:rPr>
          <w:rFonts w:eastAsia="MS PGothic" w:hAnsi="MS PGothic" w:cs="Tahoma"/>
          <w:spacing w:val="-4"/>
          <w:sz w:val="18"/>
          <w:szCs w:val="18"/>
          <w:lang w:val="ja-JP"/>
        </w:rPr>
        <w:t>お客様はまず、お客様が必要とするソフトウェア</w:t>
      </w:r>
      <w:r w:rsidRPr="00AF0986">
        <w:rPr>
          <w:rFonts w:eastAsia="MS PGothic" w:cs="Tahoma"/>
          <w:spacing w:val="-4"/>
          <w:sz w:val="18"/>
          <w:szCs w:val="18"/>
        </w:rPr>
        <w:t xml:space="preserve"> </w:t>
      </w:r>
      <w:r w:rsidRPr="00AF0986">
        <w:rPr>
          <w:rFonts w:eastAsia="MS PGothic" w:hAnsi="MS PGothic" w:cs="Tahoma"/>
          <w:spacing w:val="-4"/>
          <w:sz w:val="18"/>
          <w:szCs w:val="18"/>
          <w:lang w:val="ja-JP"/>
        </w:rPr>
        <w:t>ライセンスの数を算定しなければなりません。</w:t>
      </w:r>
      <w:r w:rsidRPr="00AF0986">
        <w:rPr>
          <w:rFonts w:eastAsia="MS PGothic" w:hAnsi="MS PGothic" w:cs="Tahoma"/>
          <w:spacing w:val="-2"/>
          <w:sz w:val="18"/>
          <w:szCs w:val="18"/>
          <w:lang w:val="ja-JP"/>
        </w:rPr>
        <w:t>サーバーに必要なソフトウェア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ライセンスの合計数は、以下の</w:t>
      </w:r>
      <w:r w:rsidRPr="00AF0986">
        <w:rPr>
          <w:rFonts w:eastAsia="MS PGothic" w:cs="Tahoma"/>
          <w:spacing w:val="-2"/>
          <w:sz w:val="18"/>
          <w:szCs w:val="18"/>
          <w:lang w:val="ja-JP"/>
        </w:rPr>
        <w:t xml:space="preserve"> (A) </w:t>
      </w:r>
      <w:r w:rsidRPr="00AF0986">
        <w:rPr>
          <w:rFonts w:eastAsia="MS PGothic" w:hAnsi="MS PGothic" w:cs="Tahoma"/>
          <w:spacing w:val="-2"/>
          <w:sz w:val="18"/>
          <w:szCs w:val="18"/>
          <w:lang w:val="ja-JP"/>
        </w:rPr>
        <w:t>および</w:t>
      </w:r>
      <w:r w:rsidRPr="00AF0986">
        <w:rPr>
          <w:rFonts w:eastAsia="MS PGothic" w:cs="Tahoma"/>
          <w:spacing w:val="-2"/>
          <w:sz w:val="18"/>
          <w:szCs w:val="18"/>
          <w:lang w:val="ja-JP"/>
        </w:rPr>
        <w:t xml:space="preserve"> (B) </w:t>
      </w:r>
      <w:r w:rsidRPr="00AF0986">
        <w:rPr>
          <w:rFonts w:eastAsia="MS PGothic" w:hAnsi="MS PGothic" w:cs="Tahoma"/>
          <w:spacing w:val="-2"/>
          <w:sz w:val="18"/>
          <w:szCs w:val="18"/>
          <w:lang w:val="ja-JP"/>
        </w:rPr>
        <w:t>に必要なソフトウェア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ライセンスの合計数</w:t>
      </w:r>
      <w:r w:rsidRPr="00AF0986">
        <w:rPr>
          <w:rFonts w:eastAsia="MS PGothic" w:hAnsi="MS PGothic" w:cs="Tahoma"/>
          <w:sz w:val="18"/>
          <w:szCs w:val="18"/>
          <w:lang w:val="ja-JP"/>
        </w:rPr>
        <w:t>になります。</w:t>
      </w:r>
    </w:p>
    <w:p w:rsidR="005E3B63" w:rsidRPr="00AF0986" w:rsidRDefault="005E3B63" w:rsidP="00AF0E51">
      <w:pPr>
        <w:pStyle w:val="Bullet4"/>
        <w:numPr>
          <w:ilvl w:val="0"/>
          <w:numId w:val="0"/>
        </w:numPr>
        <w:ind w:left="1440" w:hanging="363"/>
        <w:jc w:val="both"/>
        <w:rPr>
          <w:rFonts w:eastAsia="MS PGothic" w:cs="Tahoma"/>
          <w:sz w:val="18"/>
          <w:szCs w:val="18"/>
        </w:rPr>
      </w:pPr>
      <w:r w:rsidRPr="00AF0986">
        <w:rPr>
          <w:rFonts w:eastAsia="MS PGothic" w:cs="Tahoma"/>
          <w:sz w:val="18"/>
          <w:szCs w:val="18"/>
        </w:rPr>
        <w:t>(A)</w:t>
      </w:r>
      <w:r w:rsidRPr="00AF0986">
        <w:rPr>
          <w:rFonts w:eastAsia="MS PGothic" w:cs="Tahoma"/>
          <w:spacing w:val="-6"/>
          <w:sz w:val="18"/>
          <w:szCs w:val="18"/>
        </w:rPr>
        <w:tab/>
      </w:r>
      <w:r w:rsidR="00430EF2" w:rsidRPr="00AF0986">
        <w:rPr>
          <w:rFonts w:eastAsia="MS PGothic" w:hAnsi="MS PGothic" w:cs="Tahoma"/>
          <w:sz w:val="18"/>
          <w:szCs w:val="18"/>
          <w:lang w:val="ja-JP"/>
        </w:rPr>
        <w:t>サ</w:t>
      </w:r>
      <w:r w:rsidRPr="00AF0986">
        <w:rPr>
          <w:rFonts w:eastAsia="MS PGothic" w:hAnsi="MS PGothic" w:cs="Tahoma"/>
          <w:spacing w:val="-6"/>
          <w:sz w:val="18"/>
          <w:szCs w:val="18"/>
          <w:lang w:val="ja-JP"/>
        </w:rPr>
        <w:t>ーバー上の物理的オペレーティング</w:t>
      </w:r>
      <w:r w:rsidRPr="00AF0986">
        <w:rPr>
          <w:rFonts w:eastAsia="MS PGothic" w:cs="Tahoma"/>
          <w:spacing w:val="-6"/>
          <w:sz w:val="18"/>
          <w:szCs w:val="18"/>
          <w:lang w:val="ja-JP"/>
        </w:rPr>
        <w:t xml:space="preserve"> </w:t>
      </w:r>
      <w:r w:rsidRPr="00AF0986">
        <w:rPr>
          <w:rFonts w:eastAsia="MS PGothic" w:hAnsi="MS PGothic" w:cs="Tahoma"/>
          <w:spacing w:val="-6"/>
          <w:sz w:val="18"/>
          <w:szCs w:val="18"/>
          <w:lang w:val="ja-JP"/>
        </w:rPr>
        <w:t>システム環境で本サーバー</w:t>
      </w:r>
      <w:r w:rsidRPr="00AF0986">
        <w:rPr>
          <w:rFonts w:eastAsia="MS PGothic" w:cs="Tahoma"/>
          <w:spacing w:val="-6"/>
          <w:sz w:val="18"/>
          <w:szCs w:val="18"/>
          <w:lang w:val="ja-JP"/>
        </w:rPr>
        <w:t xml:space="preserve"> </w:t>
      </w:r>
      <w:r w:rsidRPr="00AF0986">
        <w:rPr>
          <w:rFonts w:eastAsia="MS PGothic" w:hAnsi="MS PGothic" w:cs="Tahoma"/>
          <w:spacing w:val="-6"/>
          <w:sz w:val="18"/>
          <w:szCs w:val="18"/>
          <w:lang w:val="ja-JP"/>
        </w:rPr>
        <w:t>ソフトウェアのインスタンスを実行するためには、お客</w:t>
      </w:r>
      <w:r w:rsidRPr="00AF0986">
        <w:rPr>
          <w:rFonts w:eastAsia="MS PGothic" w:hAnsi="MS PGothic" w:cs="Tahoma"/>
          <w:sz w:val="18"/>
          <w:szCs w:val="18"/>
          <w:lang w:val="ja-JP"/>
        </w:rPr>
        <w:t>様は、物理的オペレーティング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システム環境が使用する各物理的プロセッサにつき</w:t>
      </w:r>
      <w:r w:rsidRPr="00AF0986">
        <w:rPr>
          <w:rFonts w:eastAsia="MS PGothic" w:cs="Tahoma"/>
          <w:sz w:val="18"/>
          <w:szCs w:val="18"/>
          <w:lang w:val="ja-JP"/>
        </w:rPr>
        <w:t xml:space="preserve"> 1 </w:t>
      </w:r>
      <w:r w:rsidRPr="00AF0986">
        <w:rPr>
          <w:rFonts w:eastAsia="MS PGothic" w:hAnsi="MS PGothic" w:cs="Tahoma"/>
          <w:sz w:val="18"/>
          <w:szCs w:val="18"/>
          <w:lang w:val="ja-JP"/>
        </w:rPr>
        <w:t>つのソフトウェア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ライセンスを取得する必要があります。</w:t>
      </w:r>
    </w:p>
    <w:p w:rsidR="005E3B63" w:rsidRPr="00AF0986" w:rsidRDefault="005E3B63" w:rsidP="006C2E23">
      <w:pPr>
        <w:pStyle w:val="Bullet4"/>
        <w:widowControl w:val="0"/>
        <w:numPr>
          <w:ilvl w:val="0"/>
          <w:numId w:val="0"/>
        </w:numPr>
        <w:ind w:left="1440" w:hanging="363"/>
        <w:jc w:val="both"/>
        <w:rPr>
          <w:rFonts w:eastAsia="MS PGothic" w:cs="Tahoma"/>
          <w:sz w:val="18"/>
          <w:szCs w:val="18"/>
        </w:rPr>
      </w:pPr>
      <w:r w:rsidRPr="00AF0986">
        <w:rPr>
          <w:rFonts w:eastAsia="MS PGothic" w:cs="Tahoma"/>
          <w:sz w:val="18"/>
          <w:szCs w:val="18"/>
        </w:rPr>
        <w:t>(B)</w:t>
      </w:r>
      <w:r w:rsidRPr="00AF0986">
        <w:rPr>
          <w:rFonts w:eastAsia="MS PGothic" w:cs="Tahoma"/>
          <w:sz w:val="18"/>
          <w:szCs w:val="18"/>
        </w:rPr>
        <w:tab/>
      </w:r>
      <w:r w:rsidRPr="00AF0986">
        <w:rPr>
          <w:rFonts w:eastAsia="MS PGothic" w:hAnsi="MS PGothic" w:cs="Tahoma"/>
          <w:sz w:val="18"/>
          <w:szCs w:val="18"/>
          <w:lang w:val="ja-JP"/>
        </w:rPr>
        <w:t>サーバー上の仮想オペレーティング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システム環境で本サーバー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ソフトウェアのインスタンスを実行するためには、</w:t>
      </w:r>
      <w:r w:rsidRPr="00AF0986">
        <w:rPr>
          <w:rFonts w:eastAsia="MS PGothic" w:hAnsi="MS PGothic" w:cs="Tahoma"/>
          <w:spacing w:val="-2"/>
          <w:sz w:val="18"/>
          <w:szCs w:val="18"/>
          <w:lang w:val="ja-JP"/>
        </w:rPr>
        <w:t>お客様は、仮想オペレーティング</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システム環境が使用する各仮想プロセッサにつき</w:t>
      </w:r>
      <w:r w:rsidRPr="00AF0986">
        <w:rPr>
          <w:rFonts w:eastAsia="MS PGothic" w:cs="Tahoma"/>
          <w:spacing w:val="-2"/>
          <w:sz w:val="18"/>
          <w:szCs w:val="18"/>
          <w:lang w:val="ja-JP"/>
        </w:rPr>
        <w:t xml:space="preserve"> 1 </w:t>
      </w:r>
      <w:r w:rsidRPr="00AF0986">
        <w:rPr>
          <w:rFonts w:eastAsia="MS PGothic" w:hAnsi="MS PGothic" w:cs="Tahoma"/>
          <w:spacing w:val="-2"/>
          <w:sz w:val="18"/>
          <w:szCs w:val="18"/>
          <w:lang w:val="ja-JP"/>
        </w:rPr>
        <w:t>つのソフトウェア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ライセンスを取得する必要があります。仮想オペレーティング</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システム環境が仮想プロセッサの一部を使用する場合でも、その</w:t>
      </w:r>
      <w:r w:rsidRPr="00AF0986">
        <w:rPr>
          <w:rFonts w:eastAsia="MS PGothic" w:hAnsi="MS PGothic" w:cs="Tahoma"/>
          <w:sz w:val="18"/>
          <w:szCs w:val="18"/>
          <w:lang w:val="ja-JP"/>
        </w:rPr>
        <w:t>一部分は、完全な仮想プロセッサとしてカウントされます。</w:t>
      </w:r>
    </w:p>
    <w:p w:rsidR="005E3B63" w:rsidRPr="00AF0986" w:rsidRDefault="005E3B63" w:rsidP="006C2E23">
      <w:pPr>
        <w:pStyle w:val="Heading2"/>
        <w:widowControl w:val="0"/>
        <w:ind w:hanging="360"/>
        <w:jc w:val="both"/>
        <w:rPr>
          <w:rFonts w:eastAsia="MS PGothic" w:cs="Tahoma"/>
          <w:bCs w:val="0"/>
          <w:sz w:val="18"/>
          <w:szCs w:val="18"/>
        </w:rPr>
      </w:pPr>
      <w:r w:rsidRPr="00AF0986">
        <w:rPr>
          <w:rFonts w:eastAsia="MS PGothic" w:hAnsi="MS PGothic" w:cs="Tahoma"/>
          <w:bCs w:val="0"/>
          <w:sz w:val="18"/>
          <w:szCs w:val="18"/>
          <w:lang w:val="ja-JP"/>
        </w:rPr>
        <w:t>サーバーへの必要な数のライセンスの割り当て</w:t>
      </w:r>
    </w:p>
    <w:p w:rsidR="005E3B63" w:rsidRPr="00AF0986" w:rsidRDefault="005E3B63" w:rsidP="006C2E23">
      <w:pPr>
        <w:pStyle w:val="Heading3"/>
        <w:widowControl w:val="0"/>
        <w:tabs>
          <w:tab w:val="num" w:pos="1077"/>
        </w:tabs>
        <w:jc w:val="both"/>
        <w:rPr>
          <w:rFonts w:eastAsia="MS PGothic" w:cs="Tahoma"/>
          <w:sz w:val="18"/>
          <w:szCs w:val="18"/>
        </w:rPr>
      </w:pPr>
      <w:r w:rsidRPr="00AF0986">
        <w:rPr>
          <w:rFonts w:eastAsia="MS PGothic" w:hAnsi="MS PGothic" w:cs="Tahoma"/>
          <w:sz w:val="18"/>
          <w:szCs w:val="18"/>
          <w:lang w:val="ja-JP"/>
        </w:rPr>
        <w:t>お客様は、サーバーについて必要となるソフトウェア</w:t>
      </w:r>
      <w:r w:rsidRPr="00AF0986">
        <w:rPr>
          <w:rFonts w:eastAsia="MS PGothic" w:cs="Tahoma"/>
          <w:sz w:val="18"/>
          <w:szCs w:val="18"/>
        </w:rPr>
        <w:t xml:space="preserve"> </w:t>
      </w:r>
      <w:r w:rsidRPr="00AF0986">
        <w:rPr>
          <w:rFonts w:eastAsia="MS PGothic" w:hAnsi="MS PGothic" w:cs="Tahoma"/>
          <w:sz w:val="18"/>
          <w:szCs w:val="18"/>
          <w:lang w:val="ja-JP"/>
        </w:rPr>
        <w:t>ライセンスの数を算定した後、その数のソフトウェア</w:t>
      </w:r>
      <w:r w:rsidRPr="00AF0986">
        <w:rPr>
          <w:rFonts w:eastAsia="MS PGothic" w:cs="Tahoma"/>
          <w:sz w:val="18"/>
          <w:szCs w:val="18"/>
        </w:rPr>
        <w:t xml:space="preserve"> </w:t>
      </w:r>
      <w:r w:rsidRPr="00AF0986">
        <w:rPr>
          <w:rFonts w:eastAsia="MS PGothic" w:hAnsi="MS PGothic" w:cs="Tahoma"/>
          <w:sz w:val="18"/>
          <w:szCs w:val="18"/>
          <w:lang w:val="ja-JP"/>
        </w:rPr>
        <w:t>ライセンスをそのサーバーに割り当てなければなりません。そのサーバーはそのライセンスのすべてに関して「ライセンス取得済みのサーバー」と見なされます。お客様は、同じライセンスを</w:t>
      </w:r>
      <w:r w:rsidRPr="00AF0986">
        <w:rPr>
          <w:rFonts w:eastAsia="MS PGothic" w:cs="Tahoma"/>
          <w:sz w:val="18"/>
          <w:szCs w:val="18"/>
          <w:lang w:val="ja-JP"/>
        </w:rPr>
        <w:t xml:space="preserve"> 2 </w:t>
      </w:r>
      <w:r w:rsidRPr="00AF0986">
        <w:rPr>
          <w:rFonts w:eastAsia="MS PGothic" w:hAnsi="MS PGothic" w:cs="Tahoma"/>
          <w:sz w:val="18"/>
          <w:szCs w:val="18"/>
          <w:lang w:val="ja-JP"/>
        </w:rPr>
        <w:t>つ以上のサーバーに割り当てることはできません。ハードウェアのパーティションまたはブレードは、別個のサーバーと見なされます。</w:t>
      </w:r>
    </w:p>
    <w:p w:rsidR="005E3B63" w:rsidRPr="00AF0986" w:rsidRDefault="005E3B63" w:rsidP="006C2E23">
      <w:pPr>
        <w:pStyle w:val="Heading3"/>
        <w:keepNext/>
        <w:keepLines/>
        <w:tabs>
          <w:tab w:val="num" w:pos="1077"/>
        </w:tabs>
        <w:ind w:left="1080" w:hanging="360"/>
        <w:jc w:val="both"/>
        <w:rPr>
          <w:rFonts w:eastAsia="MS PGothic" w:cs="Tahoma"/>
          <w:sz w:val="18"/>
          <w:szCs w:val="18"/>
        </w:rPr>
      </w:pPr>
      <w:r w:rsidRPr="00AF0986">
        <w:rPr>
          <w:rFonts w:eastAsia="MS PGothic" w:hAnsi="MS PGothic" w:cs="Tahoma"/>
          <w:sz w:val="18"/>
          <w:szCs w:val="18"/>
          <w:lang w:val="ja-JP"/>
        </w:rPr>
        <w:t>本ソフトウェア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ライセンスの再割り当てはできますが、最後に割り当てた日から</w:t>
      </w:r>
      <w:r w:rsidRPr="00AF0986">
        <w:rPr>
          <w:rFonts w:eastAsia="MS PGothic" w:cs="Tahoma"/>
          <w:sz w:val="18"/>
          <w:szCs w:val="18"/>
          <w:lang w:val="ja-JP"/>
        </w:rPr>
        <w:t xml:space="preserve"> 90 </w:t>
      </w:r>
      <w:r w:rsidRPr="00AF0986">
        <w:rPr>
          <w:rFonts w:eastAsia="MS PGothic" w:hAnsi="MS PGothic" w:cs="Tahoma"/>
          <w:sz w:val="18"/>
          <w:szCs w:val="18"/>
          <w:lang w:val="ja-JP"/>
        </w:rPr>
        <w:t>日以内に再割り当てを行うことはできません。ただし、恒久的なハードウェアの故障により、ライセンス取得済みのサーバーの使用を中止する場合にはその期間より早くソフトウェア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ライセンスを</w:t>
      </w:r>
      <w:r w:rsidR="001532C6" w:rsidRPr="00AF0986">
        <w:rPr>
          <w:rFonts w:eastAsia="MS PGothic" w:hAnsi="MS PGothic" w:cs="Tahoma"/>
          <w:sz w:val="18"/>
          <w:szCs w:val="18"/>
          <w:lang w:val="ja-JP"/>
        </w:rPr>
        <w:t>再割り当て</w:t>
      </w:r>
      <w:r w:rsidRPr="00AF0986">
        <w:rPr>
          <w:rFonts w:eastAsia="MS PGothic" w:hAnsi="MS PGothic" w:cs="Tahoma"/>
          <w:sz w:val="18"/>
          <w:szCs w:val="18"/>
          <w:lang w:val="ja-JP"/>
        </w:rPr>
        <w:t>することができます。ライセンスを再度割り当てると、ライセンスを再度割り当てるサーバーは当該ライセンスにおいては新しく使用許諾されたサーバーになります。</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サーバー</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ソフトウェアのインスタンスの実行</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お客様が必要とされる数のソフトウェア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ライセンスを割り当てた各サーバーに</w:t>
      </w:r>
      <w:r w:rsidRPr="00AF0986">
        <w:rPr>
          <w:rFonts w:eastAsia="MS PGothic" w:hAnsi="MS PGothic" w:cs="Tahoma"/>
          <w:b w:val="0"/>
          <w:bCs w:val="0"/>
          <w:spacing w:val="-2"/>
          <w:sz w:val="18"/>
          <w:szCs w:val="18"/>
          <w:lang w:val="ja-JP"/>
        </w:rPr>
        <w:t>つき、お客様は一度に、本サーバー</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ソフトウェアの任意の数のインスタンスを、ライセンス取得済みのサーバー上の物理的または仮想オペレーティング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システム環境で実行することができます。ただし、そのオペレーティング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システム環境が使用する物理的または仮想プロセッサの総数は、そのサーバーに割り当てられたソフトウェア</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ライセンス数を超えないものとします。</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追加のソフトウェアのインスタンスの実行</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お客様は、許諾者によって提供された統合ソフトウェア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ターンキー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アプリケーションま</w:t>
      </w:r>
      <w:r w:rsidRPr="00AF0986">
        <w:rPr>
          <w:rFonts w:eastAsia="MS PGothic" w:hAnsi="MS PGothic" w:cs="Tahoma"/>
          <w:b w:val="0"/>
          <w:bCs w:val="0"/>
          <w:spacing w:val="-2"/>
          <w:sz w:val="18"/>
          <w:szCs w:val="18"/>
          <w:lang w:val="ja-JP"/>
        </w:rPr>
        <w:t>たはアプリケーション</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スイート</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以下「統合ソリューション」といいます</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と組み合わせて使用する場合に限り、任意の数のデバイス上の物理的または仮想オペレーティング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システム環境において、以下に示す追加ソフトウェアの任意の数のインスタ</w:t>
      </w:r>
      <w:r w:rsidRPr="00AF0986">
        <w:rPr>
          <w:rFonts w:eastAsia="MS PGothic" w:hAnsi="MS PGothic" w:cs="Tahoma"/>
          <w:b w:val="0"/>
          <w:bCs w:val="0"/>
          <w:spacing w:val="-4"/>
          <w:sz w:val="18"/>
          <w:szCs w:val="18"/>
          <w:lang w:val="ja-JP"/>
        </w:rPr>
        <w:t>ンスを実行または使用することができます。追加ソフトウェアは、直接、または他の追加ソフトウェアを介して間接的にサーバー</w:t>
      </w:r>
      <w:r w:rsidRPr="00AF0986">
        <w:rPr>
          <w:rFonts w:eastAsia="MS PGothic" w:cs="Tahoma"/>
          <w:b w:val="0"/>
          <w:bCs w:val="0"/>
          <w:spacing w:val="-4"/>
          <w:sz w:val="18"/>
          <w:szCs w:val="18"/>
          <w:lang w:val="ja-JP"/>
        </w:rPr>
        <w:t xml:space="preserve"> </w:t>
      </w:r>
      <w:r w:rsidRPr="00AF0986">
        <w:rPr>
          <w:rFonts w:eastAsia="MS PGothic" w:hAnsi="MS PGothic" w:cs="Tahoma"/>
          <w:b w:val="0"/>
          <w:bCs w:val="0"/>
          <w:sz w:val="18"/>
          <w:szCs w:val="18"/>
          <w:lang w:val="ja-JP"/>
        </w:rPr>
        <w:t>ソフトウェアと併用する場合のみ使用できます。</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Business Intelligence Development Studio</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rPr>
        <w:t>クライアント</w:t>
      </w:r>
      <w:r w:rsidRPr="00AF0986">
        <w:rPr>
          <w:rFonts w:eastAsia="MS PGothic" w:cs="Tahoma"/>
          <w:sz w:val="18"/>
          <w:szCs w:val="18"/>
        </w:rPr>
        <w:t xml:space="preserve"> </w:t>
      </w:r>
      <w:r w:rsidRPr="00AF0986">
        <w:rPr>
          <w:rFonts w:eastAsia="MS PGothic" w:hAnsi="MS PGothic" w:cs="Tahoma"/>
          <w:sz w:val="18"/>
          <w:szCs w:val="18"/>
        </w:rPr>
        <w:t>ツール下位互換性</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rPr>
        <w:t>クライアント</w:t>
      </w:r>
      <w:r w:rsidRPr="00AF0986">
        <w:rPr>
          <w:rFonts w:eastAsia="MS PGothic" w:cs="Tahoma"/>
          <w:sz w:val="18"/>
          <w:szCs w:val="18"/>
        </w:rPr>
        <w:t xml:space="preserve"> </w:t>
      </w:r>
      <w:r w:rsidRPr="00AF0986">
        <w:rPr>
          <w:rFonts w:eastAsia="MS PGothic" w:hAnsi="MS PGothic" w:cs="Tahoma"/>
          <w:sz w:val="18"/>
          <w:szCs w:val="18"/>
        </w:rPr>
        <w:t>ツール接続性</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rPr>
        <w:t>クライアント</w:t>
      </w:r>
      <w:r w:rsidRPr="00AF0986">
        <w:rPr>
          <w:rFonts w:eastAsia="MS PGothic" w:cs="Tahoma"/>
          <w:sz w:val="18"/>
          <w:szCs w:val="18"/>
        </w:rPr>
        <w:t xml:space="preserve"> </w:t>
      </w:r>
      <w:r w:rsidRPr="00AF0986">
        <w:rPr>
          <w:rFonts w:eastAsia="MS PGothic" w:hAnsi="MS PGothic" w:cs="Tahoma"/>
          <w:sz w:val="18"/>
          <w:szCs w:val="18"/>
        </w:rPr>
        <w:t>ツール</w:t>
      </w:r>
      <w:r w:rsidRPr="00AF0986">
        <w:rPr>
          <w:rFonts w:eastAsia="MS PGothic" w:cs="Tahoma"/>
          <w:sz w:val="18"/>
          <w:szCs w:val="18"/>
        </w:rPr>
        <w:t xml:space="preserve"> </w:t>
      </w:r>
      <w:r w:rsidRPr="00AF0986">
        <w:rPr>
          <w:rFonts w:eastAsia="MS PGothic" w:hAnsi="MS PGothic" w:cs="Tahoma"/>
          <w:sz w:val="18"/>
          <w:szCs w:val="18"/>
        </w:rPr>
        <w:t>ソフトウェア開発キット</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Management Studio</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Microsoft Sync Framework</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SQL Server 2008 Books Online</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ランタイム使用制限付きソフトウェア</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本ソフトウェアは「ランタイム使用制限付き」ソフトウェアであり、統合ソリューションの一</w:t>
      </w:r>
      <w:r w:rsidRPr="00AF0986">
        <w:rPr>
          <w:rFonts w:eastAsia="MS PGothic" w:hAnsi="MS PGothic" w:cs="Tahoma"/>
          <w:b w:val="0"/>
          <w:bCs w:val="0"/>
          <w:spacing w:val="-4"/>
          <w:sz w:val="18"/>
          <w:szCs w:val="18"/>
          <w:lang w:val="ja-JP"/>
        </w:rPr>
        <w:t>部として、統合ソリューションを実行する目的でのみ使用することができます。</w:t>
      </w:r>
      <w:r w:rsidR="00357EAB" w:rsidRPr="00AF0986">
        <w:rPr>
          <w:rFonts w:eastAsia="MS PGothic" w:hAnsi="MS PGothic" w:cs="Tahoma"/>
          <w:b w:val="0"/>
          <w:bCs w:val="0"/>
          <w:sz w:val="18"/>
          <w:szCs w:val="18"/>
          <w:lang w:val="ja-JP"/>
        </w:rPr>
        <w:t>本ソフトウェアを、</w:t>
      </w:r>
      <w:r w:rsidR="00357EAB" w:rsidRPr="00AF0986">
        <w:rPr>
          <w:rFonts w:eastAsia="MS PGothic" w:cs="Tahoma"/>
          <w:b w:val="0"/>
          <w:bCs w:val="0"/>
          <w:sz w:val="18"/>
          <w:szCs w:val="18"/>
          <w:lang w:val="ja-JP"/>
        </w:rPr>
        <w:t xml:space="preserve">(i) </w:t>
      </w:r>
      <w:r w:rsidR="00357EAB" w:rsidRPr="00AF0986">
        <w:rPr>
          <w:rFonts w:eastAsia="MS PGothic" w:hAnsi="MS PGothic" w:cs="Tahoma"/>
          <w:b w:val="0"/>
          <w:bCs w:val="0"/>
          <w:sz w:val="18"/>
          <w:szCs w:val="18"/>
          <w:lang w:val="ja-JP"/>
        </w:rPr>
        <w:t>新規ソフトウェア</w:t>
      </w:r>
      <w:r w:rsidR="00357EAB" w:rsidRPr="00AF0986">
        <w:rPr>
          <w:rFonts w:eastAsia="MS PGothic" w:cs="Tahoma"/>
          <w:b w:val="0"/>
          <w:bCs w:val="0"/>
          <w:sz w:val="18"/>
          <w:szCs w:val="18"/>
          <w:lang w:val="ja-JP"/>
        </w:rPr>
        <w:t xml:space="preserve"> </w:t>
      </w:r>
      <w:r w:rsidR="00357EAB" w:rsidRPr="00AF0986">
        <w:rPr>
          <w:rFonts w:eastAsia="MS PGothic" w:hAnsi="MS PGothic" w:cs="Tahoma"/>
          <w:b w:val="0"/>
          <w:bCs w:val="0"/>
          <w:sz w:val="18"/>
          <w:szCs w:val="18"/>
          <w:lang w:val="ja-JP"/>
        </w:rPr>
        <w:t>アプリケーションを開発するための使用、</w:t>
      </w:r>
      <w:r w:rsidR="00357EAB" w:rsidRPr="00AF0986">
        <w:rPr>
          <w:rFonts w:eastAsia="MS PGothic" w:cs="Tahoma"/>
          <w:b w:val="0"/>
          <w:bCs w:val="0"/>
          <w:sz w:val="18"/>
          <w:szCs w:val="18"/>
          <w:lang w:val="ja-JP"/>
        </w:rPr>
        <w:t xml:space="preserve">(ii) </w:t>
      </w:r>
      <w:r w:rsidR="00357EAB" w:rsidRPr="00AF0986">
        <w:rPr>
          <w:rFonts w:eastAsia="MS PGothic" w:hAnsi="MS PGothic" w:cs="Tahoma"/>
          <w:b w:val="0"/>
          <w:bCs w:val="0"/>
          <w:sz w:val="18"/>
          <w:szCs w:val="18"/>
          <w:lang w:val="ja-JP"/>
        </w:rPr>
        <w:t>統合ソリューションに含まれる以外のアプリケーション、データベース、またはテーブルと組み合わせての使用、</w:t>
      </w:r>
      <w:r w:rsidR="00357EAB" w:rsidRPr="00AF0986">
        <w:rPr>
          <w:rFonts w:eastAsia="MS PGothic" w:cs="Tahoma"/>
          <w:b w:val="0"/>
          <w:bCs w:val="0"/>
          <w:sz w:val="18"/>
          <w:szCs w:val="18"/>
          <w:lang w:val="ja-JP"/>
        </w:rPr>
        <w:t xml:space="preserve">(iii) </w:t>
      </w:r>
      <w:r w:rsidR="00357EAB" w:rsidRPr="00AF0986">
        <w:rPr>
          <w:rFonts w:eastAsia="MS PGothic" w:hAnsi="MS PGothic" w:cs="Tahoma"/>
          <w:b w:val="0"/>
          <w:bCs w:val="0"/>
          <w:sz w:val="18"/>
          <w:szCs w:val="18"/>
          <w:lang w:val="ja-JP"/>
        </w:rPr>
        <w:t>スタンドアロン</w:t>
      </w:r>
      <w:r w:rsidR="00357EAB" w:rsidRPr="00AF0986">
        <w:rPr>
          <w:rFonts w:eastAsia="MS PGothic" w:cs="Tahoma"/>
          <w:b w:val="0"/>
          <w:bCs w:val="0"/>
          <w:sz w:val="18"/>
          <w:szCs w:val="18"/>
          <w:lang w:val="ja-JP"/>
        </w:rPr>
        <w:t xml:space="preserve"> </w:t>
      </w:r>
      <w:r w:rsidR="00357EAB" w:rsidRPr="00AF0986">
        <w:rPr>
          <w:rFonts w:eastAsia="MS PGothic" w:hAnsi="MS PGothic" w:cs="Tahoma"/>
          <w:b w:val="0"/>
          <w:bCs w:val="0"/>
          <w:sz w:val="18"/>
          <w:szCs w:val="18"/>
          <w:lang w:val="ja-JP"/>
        </w:rPr>
        <w:t>ソフトウェア</w:t>
      </w:r>
      <w:r w:rsidR="00357EAB" w:rsidRPr="00AF0986">
        <w:rPr>
          <w:rFonts w:eastAsia="MS PGothic" w:cs="Tahoma"/>
          <w:b w:val="0"/>
          <w:bCs w:val="0"/>
          <w:sz w:val="18"/>
          <w:szCs w:val="18"/>
          <w:lang w:val="ja-JP"/>
        </w:rPr>
        <w:t xml:space="preserve"> </w:t>
      </w:r>
      <w:r w:rsidR="00357EAB" w:rsidRPr="00AF0986">
        <w:rPr>
          <w:rFonts w:eastAsia="MS PGothic" w:hAnsi="MS PGothic" w:cs="Tahoma"/>
          <w:b w:val="0"/>
          <w:bCs w:val="0"/>
          <w:sz w:val="18"/>
          <w:szCs w:val="18"/>
          <w:lang w:val="ja-JP"/>
        </w:rPr>
        <w:t>アプリケーションとして使用することはできません。ただし、前記の条項はお客様に対し既存のテーブルからクエリまたはレポートを実行するためのツールの使用を禁止するものではありません。</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pacing w:val="-2"/>
          <w:sz w:val="18"/>
          <w:szCs w:val="18"/>
          <w:lang w:val="ja-JP"/>
        </w:rPr>
        <w:t>本サーバーまたはストレージ</w:t>
      </w:r>
      <w:r w:rsidRPr="00AF0986">
        <w:rPr>
          <w:rFonts w:eastAsia="MS PGothic" w:cs="Tahoma"/>
          <w:bCs w:val="0"/>
          <w:spacing w:val="-2"/>
          <w:sz w:val="18"/>
          <w:szCs w:val="18"/>
          <w:lang w:val="ja-JP"/>
        </w:rPr>
        <w:t xml:space="preserve"> </w:t>
      </w:r>
      <w:r w:rsidRPr="00AF0986">
        <w:rPr>
          <w:rFonts w:eastAsia="MS PGothic" w:hAnsi="MS PGothic" w:cs="Tahoma"/>
          <w:bCs w:val="0"/>
          <w:spacing w:val="-2"/>
          <w:sz w:val="18"/>
          <w:szCs w:val="18"/>
          <w:lang w:val="ja-JP"/>
        </w:rPr>
        <w:t>メディア上でのインスタンスの作成と格納</w:t>
      </w:r>
      <w:r w:rsidR="00357EAB" w:rsidRPr="00AF0986">
        <w:rPr>
          <w:rFonts w:eastAsia="MS PGothic" w:hAnsi="MS PGothic" w:cs="Tahoma"/>
          <w:bCs w:val="0"/>
          <w:spacing w:val="-2"/>
          <w:sz w:val="18"/>
          <w:szCs w:val="18"/>
          <w:lang w:val="ja-JP"/>
        </w:rPr>
        <w:t xml:space="preserve">　　</w:t>
      </w:r>
      <w:r w:rsidRPr="00AF0986">
        <w:rPr>
          <w:rFonts w:eastAsia="MS PGothic" w:hAnsi="MS PGothic" w:cs="Tahoma"/>
          <w:b w:val="0"/>
          <w:bCs w:val="0"/>
          <w:spacing w:val="-2"/>
          <w:sz w:val="18"/>
          <w:szCs w:val="18"/>
          <w:lang w:val="ja-JP"/>
        </w:rPr>
        <w:t>お客様には、取得する各ソフトウェア</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ライセンス</w:t>
      </w:r>
      <w:r w:rsidRPr="00AF0986">
        <w:rPr>
          <w:rFonts w:eastAsia="MS PGothic" w:cs="Tahoma"/>
          <w:b w:val="0"/>
          <w:bCs w:val="0"/>
          <w:spacing w:val="-2"/>
          <w:sz w:val="18"/>
          <w:szCs w:val="18"/>
          <w:lang w:val="ja-JP"/>
        </w:rPr>
        <w:t xml:space="preserve"> 1 </w:t>
      </w:r>
      <w:r w:rsidRPr="00AF0986">
        <w:rPr>
          <w:rFonts w:eastAsia="MS PGothic" w:hAnsi="MS PGothic" w:cs="Tahoma"/>
          <w:b w:val="0"/>
          <w:bCs w:val="0"/>
          <w:spacing w:val="-2"/>
          <w:sz w:val="18"/>
          <w:szCs w:val="18"/>
          <w:lang w:val="ja-JP"/>
        </w:rPr>
        <w:t>つ</w:t>
      </w:r>
      <w:r w:rsidRPr="00AF0986">
        <w:rPr>
          <w:rFonts w:eastAsia="MS PGothic" w:hAnsi="MS PGothic" w:cs="Tahoma"/>
          <w:b w:val="0"/>
          <w:bCs w:val="0"/>
          <w:sz w:val="18"/>
          <w:szCs w:val="18"/>
          <w:lang w:val="ja-JP"/>
        </w:rPr>
        <w:t>につき、以下の追加の権利が許諾されます。</w:t>
      </w:r>
    </w:p>
    <w:p w:rsidR="005E3B63" w:rsidRPr="00851E30" w:rsidRDefault="005E3B63" w:rsidP="00AF0E51">
      <w:pPr>
        <w:pStyle w:val="Bullet3"/>
        <w:jc w:val="both"/>
        <w:rPr>
          <w:rFonts w:eastAsia="MS PGothic" w:cs="Tahoma"/>
          <w:spacing w:val="-2"/>
          <w:sz w:val="18"/>
          <w:szCs w:val="18"/>
        </w:rPr>
      </w:pPr>
      <w:r w:rsidRPr="00851E30">
        <w:rPr>
          <w:rFonts w:eastAsia="MS PGothic" w:hAnsi="MS PGothic" w:cs="Tahoma"/>
          <w:spacing w:val="-2"/>
          <w:sz w:val="18"/>
          <w:szCs w:val="18"/>
          <w:lang w:val="ja-JP"/>
        </w:rPr>
        <w:t>お客様は、本サーバー</w:t>
      </w:r>
      <w:r w:rsidRPr="00851E30">
        <w:rPr>
          <w:rFonts w:eastAsia="MS PGothic" w:cs="Tahoma"/>
          <w:spacing w:val="-2"/>
          <w:sz w:val="18"/>
          <w:szCs w:val="18"/>
          <w:lang w:val="ja-JP"/>
        </w:rPr>
        <w:t xml:space="preserve"> </w:t>
      </w:r>
      <w:r w:rsidRPr="00851E30">
        <w:rPr>
          <w:rFonts w:eastAsia="MS PGothic" w:hAnsi="MS PGothic" w:cs="Tahoma"/>
          <w:spacing w:val="-2"/>
          <w:sz w:val="18"/>
          <w:szCs w:val="18"/>
          <w:lang w:val="ja-JP"/>
        </w:rPr>
        <w:t>ソフトウェアおよび追加ソフトウェアのインスタンスを、数に制限を受けることなく作成することができま</w:t>
      </w:r>
      <w:r w:rsidR="00827E65" w:rsidRPr="00851E30">
        <w:rPr>
          <w:rFonts w:eastAsia="MS PGothic" w:cs="Tahoma"/>
          <w:spacing w:val="-2"/>
          <w:sz w:val="18"/>
          <w:szCs w:val="18"/>
        </w:rPr>
        <w:t> </w:t>
      </w:r>
      <w:r w:rsidRPr="00851E30">
        <w:rPr>
          <w:rFonts w:eastAsia="MS PGothic" w:hAnsi="MS PGothic" w:cs="Tahoma"/>
          <w:spacing w:val="-2"/>
          <w:sz w:val="18"/>
          <w:szCs w:val="18"/>
          <w:lang w:val="ja-JP"/>
        </w:rPr>
        <w:t>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お客様は、本サーバー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ソフトウェアおよび追加ソフトウェアのインスタンスを任意のサーバーまたはストレージ</w:t>
      </w:r>
      <w:r w:rsidRPr="00AF0986">
        <w:rPr>
          <w:rFonts w:eastAsia="MS PGothic" w:cs="Tahoma"/>
          <w:sz w:val="18"/>
          <w:szCs w:val="18"/>
          <w:lang w:val="ja-JP"/>
        </w:rPr>
        <w:t xml:space="preserve"> </w:t>
      </w:r>
      <w:r w:rsidRPr="00AF0986">
        <w:rPr>
          <w:rFonts w:eastAsia="MS PGothic" w:hAnsi="MS PGothic" w:cs="Tahoma"/>
          <w:sz w:val="18"/>
          <w:szCs w:val="18"/>
          <w:lang w:val="ja-JP"/>
        </w:rPr>
        <w:t>メディアに格納することができます。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お客様は、前述の本ソフトウェア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ライセンスに基づいて本サーバー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ソフトウェアのインスタンスを実行する権利を行使す</w:t>
      </w:r>
      <w:r w:rsidRPr="00AF0986">
        <w:rPr>
          <w:rFonts w:eastAsia="MS PGothic" w:hAnsi="MS PGothic" w:cs="Tahoma"/>
          <w:spacing w:val="-2"/>
          <w:sz w:val="18"/>
          <w:szCs w:val="18"/>
          <w:lang w:val="ja-JP"/>
        </w:rPr>
        <w:t>るためにのみ、本サーバー</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ソフトウェアおよび追加ソフトウェアのインスタンスを作成して格納することができます</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つまり、</w:t>
      </w:r>
      <w:r w:rsidRPr="00AF0986">
        <w:rPr>
          <w:rFonts w:eastAsia="MS PGothic" w:hAnsi="MS PGothic" w:cs="Tahoma"/>
          <w:sz w:val="18"/>
          <w:szCs w:val="18"/>
          <w:lang w:val="ja-JP"/>
        </w:rPr>
        <w:t>第三者にインスタンスを再頒布できません</w:t>
      </w:r>
      <w:r w:rsidRPr="00AF0986">
        <w:rPr>
          <w:rFonts w:eastAsia="MS PGothic" w:cs="Tahoma"/>
          <w:sz w:val="18"/>
          <w:szCs w:val="18"/>
          <w:lang w:val="ja-JP"/>
        </w:rPr>
        <w:t>)</w:t>
      </w:r>
      <w:r w:rsidRPr="00AF0986">
        <w:rPr>
          <w:rFonts w:eastAsia="MS PGothic" w:hAnsi="MS PGothic" w:cs="Tahoma"/>
          <w:sz w:val="18"/>
          <w:szCs w:val="18"/>
          <w:lang w:val="ja-JP"/>
        </w:rPr>
        <w:t>。</w:t>
      </w:r>
    </w:p>
    <w:p w:rsidR="005E3B63" w:rsidRPr="00AF0986" w:rsidRDefault="005E3B63" w:rsidP="006C2E23">
      <w:pPr>
        <w:pStyle w:val="Heading2"/>
        <w:widowControl w:val="0"/>
        <w:jc w:val="both"/>
        <w:rPr>
          <w:rFonts w:eastAsia="MS PGothic" w:cs="Tahoma"/>
          <w:b w:val="0"/>
          <w:bCs w:val="0"/>
          <w:sz w:val="18"/>
          <w:szCs w:val="18"/>
        </w:rPr>
      </w:pPr>
      <w:r w:rsidRPr="00AF0986">
        <w:rPr>
          <w:rFonts w:eastAsia="MS PGothic" w:hAnsi="MS PGothic" w:cs="Tahoma"/>
          <w:bCs w:val="0"/>
          <w:sz w:val="18"/>
          <w:szCs w:val="18"/>
          <w:lang w:val="ja-JP"/>
        </w:rPr>
        <w:t>アクセス用のクライアント</w:t>
      </w:r>
      <w:r w:rsidRPr="00AF0986">
        <w:rPr>
          <w:rFonts w:eastAsia="MS PGothic" w:cs="Tahoma"/>
          <w:bCs w:val="0"/>
          <w:sz w:val="18"/>
          <w:szCs w:val="18"/>
        </w:rPr>
        <w:t xml:space="preserve"> </w:t>
      </w:r>
      <w:r w:rsidRPr="00AF0986">
        <w:rPr>
          <w:rFonts w:eastAsia="MS PGothic" w:hAnsi="MS PGothic" w:cs="Tahoma"/>
          <w:bCs w:val="0"/>
          <w:spacing w:val="-2"/>
          <w:sz w:val="18"/>
          <w:szCs w:val="18"/>
          <w:lang w:val="ja-JP"/>
        </w:rPr>
        <w:t>アクセス</w:t>
      </w:r>
      <w:r w:rsidRPr="00AF0986">
        <w:rPr>
          <w:rFonts w:eastAsia="MS PGothic" w:cs="Tahoma"/>
          <w:bCs w:val="0"/>
          <w:sz w:val="18"/>
          <w:szCs w:val="18"/>
        </w:rPr>
        <w:t xml:space="preserve"> </w:t>
      </w:r>
      <w:r w:rsidRPr="00AF0986">
        <w:rPr>
          <w:rFonts w:eastAsia="MS PGothic" w:hAnsi="MS PGothic" w:cs="Tahoma"/>
          <w:bCs w:val="0"/>
          <w:sz w:val="18"/>
          <w:szCs w:val="18"/>
          <w:lang w:val="ja-JP"/>
        </w:rPr>
        <w:t>ライセンス</w:t>
      </w:r>
      <w:r w:rsidRPr="00AF0986">
        <w:rPr>
          <w:rFonts w:eastAsia="MS PGothic" w:cs="Tahoma"/>
          <w:bCs w:val="0"/>
          <w:sz w:val="18"/>
          <w:szCs w:val="18"/>
        </w:rPr>
        <w:t xml:space="preserve"> (CAL) </w:t>
      </w:r>
      <w:r w:rsidRPr="00AF0986">
        <w:rPr>
          <w:rFonts w:eastAsia="MS PGothic" w:hAnsi="MS PGothic" w:cs="Tahoma"/>
          <w:bCs w:val="0"/>
          <w:sz w:val="18"/>
          <w:szCs w:val="18"/>
          <w:lang w:val="ja-JP"/>
        </w:rPr>
        <w:t>は不要</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お客様は、本サーバー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ソフトウェアのインスタンスにアクセスするその他のデバイスについて、</w:t>
      </w:r>
      <w:r w:rsidRPr="00AF0986">
        <w:rPr>
          <w:rFonts w:eastAsia="MS PGothic" w:cs="Tahoma"/>
          <w:b w:val="0"/>
          <w:bCs w:val="0"/>
          <w:sz w:val="18"/>
          <w:szCs w:val="18"/>
          <w:lang w:val="ja-JP"/>
        </w:rPr>
        <w:t xml:space="preserve">CAL </w:t>
      </w:r>
      <w:r w:rsidRPr="00AF0986">
        <w:rPr>
          <w:rFonts w:eastAsia="MS PGothic" w:hAnsi="MS PGothic" w:cs="Tahoma"/>
          <w:b w:val="0"/>
          <w:bCs w:val="0"/>
          <w:sz w:val="18"/>
          <w:szCs w:val="18"/>
          <w:lang w:val="ja-JP"/>
        </w:rPr>
        <w:t>を取得する必要はありません。</w:t>
      </w:r>
    </w:p>
    <w:p w:rsidR="005E3B63" w:rsidRPr="00AF0986" w:rsidRDefault="005E3B63" w:rsidP="006C2E23">
      <w:pPr>
        <w:pStyle w:val="Heading1"/>
        <w:widowControl w:val="0"/>
        <w:ind w:left="360" w:hanging="360"/>
        <w:jc w:val="both"/>
        <w:rPr>
          <w:rFonts w:eastAsia="MS PGothic" w:cs="Tahoma"/>
          <w:bCs w:val="0"/>
          <w:sz w:val="18"/>
          <w:szCs w:val="18"/>
        </w:rPr>
      </w:pPr>
      <w:r w:rsidRPr="00AF0986">
        <w:rPr>
          <w:rFonts w:eastAsia="MS PGothic" w:hAnsi="MS PGothic" w:cs="Tahoma"/>
          <w:bCs w:val="0"/>
          <w:sz w:val="18"/>
          <w:szCs w:val="18"/>
          <w:lang w:val="ja-JP"/>
        </w:rPr>
        <w:t>追加の許諾条件および使用制限</w:t>
      </w:r>
    </w:p>
    <w:p w:rsidR="005E3B63" w:rsidRPr="00AF0986" w:rsidRDefault="005E3B63" w:rsidP="006C2E23">
      <w:pPr>
        <w:pStyle w:val="Heading2"/>
        <w:widowControl w:val="0"/>
        <w:jc w:val="both"/>
        <w:rPr>
          <w:rFonts w:eastAsia="MS PGothic" w:cs="Tahoma"/>
          <w:b w:val="0"/>
          <w:bCs w:val="0"/>
          <w:sz w:val="18"/>
          <w:szCs w:val="18"/>
        </w:rPr>
      </w:pPr>
      <w:r w:rsidRPr="00AF0986">
        <w:rPr>
          <w:rFonts w:eastAsia="MS PGothic" w:hAnsi="MS PGothic" w:cs="Tahoma"/>
          <w:bCs w:val="0"/>
          <w:sz w:val="18"/>
          <w:szCs w:val="18"/>
          <w:lang w:val="ja-JP"/>
        </w:rPr>
        <w:t>インスタンスの最大数</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本ソフトウェアまたはお客様のハードウェアにより、サーバー上の物理的または仮想オペレーティング</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システム環境で実行することができる本サーバー</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ソフトウェアのインスタンスの数が制限される場合があります。</w:t>
      </w:r>
    </w:p>
    <w:p w:rsidR="005E3B63" w:rsidRPr="00AF0986" w:rsidRDefault="005E3B63" w:rsidP="006C2E23">
      <w:pPr>
        <w:pStyle w:val="Heading2"/>
        <w:widowControl w:val="0"/>
        <w:jc w:val="both"/>
        <w:rPr>
          <w:rFonts w:eastAsia="MS PGothic" w:cs="Tahoma"/>
          <w:bCs w:val="0"/>
          <w:sz w:val="18"/>
          <w:szCs w:val="18"/>
        </w:rPr>
      </w:pPr>
      <w:r w:rsidRPr="00AF0986">
        <w:rPr>
          <w:rFonts w:eastAsia="MS PGothic" w:hAnsi="MS PGothic" w:cs="Tahoma"/>
          <w:bCs w:val="0"/>
          <w:sz w:val="18"/>
          <w:szCs w:val="18"/>
          <w:lang w:val="ja-JP"/>
        </w:rPr>
        <w:t>マルチプレキシング</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多重化</w:t>
      </w:r>
      <w:r w:rsidRPr="00AF0986">
        <w:rPr>
          <w:rFonts w:eastAsia="MS PGothic" w:cs="Tahoma"/>
          <w:bCs w:val="0"/>
          <w:sz w:val="18"/>
          <w:szCs w:val="18"/>
          <w:lang w:val="ja-JP"/>
        </w:rPr>
        <w:t>)</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次の目的で使用するハードウェアまたはソフトウェアがあります。</w:t>
      </w:r>
    </w:p>
    <w:p w:rsidR="005E3B63" w:rsidRPr="00AF0986" w:rsidRDefault="00936069" w:rsidP="00AF0E51">
      <w:pPr>
        <w:pStyle w:val="Bullet3"/>
        <w:jc w:val="both"/>
        <w:rPr>
          <w:rFonts w:eastAsia="MS PGothic" w:cs="Tahoma"/>
          <w:sz w:val="18"/>
          <w:szCs w:val="18"/>
        </w:rPr>
      </w:pPr>
      <w:r w:rsidRPr="00AF0986">
        <w:rPr>
          <w:rFonts w:eastAsia="MS PGothic" w:hAnsi="MS PGothic" w:cs="Tahoma"/>
          <w:sz w:val="18"/>
          <w:szCs w:val="18"/>
          <w:lang w:val="ja-JP"/>
        </w:rPr>
        <w:t>接続数をプールする</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情報の経路を変更する。および</w:t>
      </w:r>
    </w:p>
    <w:p w:rsidR="005E3B63" w:rsidRPr="00AF0986" w:rsidRDefault="00B356E3" w:rsidP="00AF0E51">
      <w:pPr>
        <w:pStyle w:val="Bullet3"/>
        <w:jc w:val="both"/>
        <w:rPr>
          <w:rFonts w:eastAsia="MS PGothic" w:cs="Tahoma"/>
          <w:sz w:val="18"/>
          <w:szCs w:val="18"/>
        </w:rPr>
      </w:pPr>
      <w:r w:rsidRPr="00AF0986">
        <w:rPr>
          <w:rFonts w:eastAsia="MS PGothic" w:hAnsi="MS PGothic" w:cs="Tahoma"/>
          <w:sz w:val="18"/>
          <w:szCs w:val="18"/>
          <w:lang w:val="ja-JP"/>
        </w:rPr>
        <w:t>本ソフトウェアに直接アクセスするまたは使用するデバイスやユーザーの数の削減、または</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本ソフ</w:t>
      </w:r>
      <w:r w:rsidR="00936069" w:rsidRPr="00AF0986">
        <w:rPr>
          <w:rFonts w:eastAsia="MS PGothic" w:hAnsi="MS PGothic" w:cs="Tahoma"/>
          <w:sz w:val="18"/>
          <w:szCs w:val="18"/>
          <w:lang w:val="ja-JP"/>
        </w:rPr>
        <w:t>トウェアにより直接管理されるデバイスまたはユーザーの数を減じる</w:t>
      </w:r>
    </w:p>
    <w:p w:rsidR="005E3B63" w:rsidRPr="00AF0986" w:rsidRDefault="005E3B63" w:rsidP="00AF0E51">
      <w:pPr>
        <w:pStyle w:val="Body2"/>
        <w:jc w:val="both"/>
        <w:rPr>
          <w:rFonts w:eastAsia="MS PGothic" w:cs="Tahoma"/>
          <w:sz w:val="18"/>
          <w:szCs w:val="18"/>
        </w:rPr>
      </w:pPr>
      <w:r w:rsidRPr="00AF0986">
        <w:rPr>
          <w:rFonts w:eastAsia="MS PGothic" w:hAnsi="MS PGothic" w:cs="Tahoma"/>
          <w:sz w:val="18"/>
          <w:szCs w:val="18"/>
          <w:lang w:val="ja-JP"/>
        </w:rPr>
        <w:t>このようなハードウェアまたはソフトウェアを使用</w:t>
      </w:r>
      <w:r w:rsidRPr="00AF0986">
        <w:rPr>
          <w:rFonts w:eastAsia="MS PGothic" w:cs="Tahoma"/>
          <w:sz w:val="18"/>
          <w:szCs w:val="18"/>
          <w:lang w:val="ja-JP"/>
        </w:rPr>
        <w:t xml:space="preserve"> (</w:t>
      </w:r>
      <w:r w:rsidRPr="00AF0986">
        <w:rPr>
          <w:rFonts w:eastAsia="MS PGothic" w:hAnsi="MS PGothic" w:cs="Tahoma"/>
          <w:sz w:val="18"/>
          <w:szCs w:val="18"/>
          <w:lang w:val="ja-JP"/>
        </w:rPr>
        <w:t>「マルチプレキシング」または「プーリング」ともいいます</w:t>
      </w:r>
      <w:r w:rsidRPr="00AF0986">
        <w:rPr>
          <w:rFonts w:eastAsia="MS PGothic" w:cs="Tahoma"/>
          <w:sz w:val="18"/>
          <w:szCs w:val="18"/>
          <w:lang w:val="ja-JP"/>
        </w:rPr>
        <w:t xml:space="preserve">) </w:t>
      </w:r>
      <w:r w:rsidRPr="00AF0986">
        <w:rPr>
          <w:rFonts w:eastAsia="MS PGothic" w:hAnsi="MS PGothic" w:cs="Tahoma"/>
          <w:sz w:val="18"/>
          <w:szCs w:val="18"/>
          <w:lang w:val="ja-JP"/>
        </w:rPr>
        <w:t>した場合であっても、必要なライセンス</w:t>
      </w:r>
      <w:r w:rsidRPr="00AF0986">
        <w:rPr>
          <w:rFonts w:eastAsia="MS PGothic" w:cs="Tahoma"/>
          <w:sz w:val="18"/>
          <w:szCs w:val="18"/>
          <w:lang w:val="ja-JP"/>
        </w:rPr>
        <w:t xml:space="preserve"> (</w:t>
      </w:r>
      <w:r w:rsidRPr="00AF0986">
        <w:rPr>
          <w:rFonts w:eastAsia="MS PGothic" w:hAnsi="MS PGothic" w:cs="Tahoma"/>
          <w:sz w:val="18"/>
          <w:szCs w:val="18"/>
          <w:lang w:val="ja-JP"/>
        </w:rPr>
        <w:t>種類を問いません</w:t>
      </w:r>
      <w:r w:rsidRPr="00AF0986">
        <w:rPr>
          <w:rFonts w:eastAsia="MS PGothic" w:cs="Tahoma"/>
          <w:sz w:val="18"/>
          <w:szCs w:val="18"/>
          <w:lang w:val="ja-JP"/>
        </w:rPr>
        <w:t xml:space="preserve">) </w:t>
      </w:r>
      <w:r w:rsidRPr="00AF0986">
        <w:rPr>
          <w:rFonts w:eastAsia="MS PGothic" w:hAnsi="MS PGothic" w:cs="Tahoma"/>
          <w:sz w:val="18"/>
          <w:szCs w:val="18"/>
          <w:lang w:val="ja-JP"/>
        </w:rPr>
        <w:t>の数を減じることはできません。</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対象となるマイクロソフト製プログラム</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本ソフトウェアには、他のマイクロソフト製プログラムが含まれます。お客様によるこれらのプログラムの使用には、プログラムに付属するライセンス条項が適用されます。</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サーバー</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ソフトウェアの分離の禁止</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明示的に許諾されている場合を除き、お客様は、</w:t>
      </w:r>
      <w:r w:rsidRPr="00AF0986">
        <w:rPr>
          <w:rFonts w:eastAsia="MS PGothic" w:cs="Tahoma"/>
          <w:b w:val="0"/>
          <w:bCs w:val="0"/>
          <w:sz w:val="18"/>
          <w:szCs w:val="18"/>
          <w:lang w:val="ja-JP"/>
        </w:rPr>
        <w:t xml:space="preserve">1 </w:t>
      </w:r>
      <w:r w:rsidRPr="00AF0986">
        <w:rPr>
          <w:rFonts w:eastAsia="MS PGothic" w:hAnsi="MS PGothic" w:cs="Tahoma"/>
          <w:b w:val="0"/>
          <w:bCs w:val="0"/>
          <w:sz w:val="18"/>
          <w:szCs w:val="18"/>
          <w:lang w:val="ja-JP"/>
        </w:rPr>
        <w:t>つのライセンスに基づいて本サーバー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ソフトウェアを分離して、複数のオペレーティング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システム環境で使用することはできません。この制限は、それらのオペレーティング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システム環境が同一の物理的ハードウェア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システム上に存在する場合でも適用されます。</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フェールオーバー</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サーバー</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お客様は、サーバー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ソフトウェアのインスタンスを実行する任意のオペレーティング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w:t>
      </w:r>
      <w:r w:rsidRPr="00AF0986">
        <w:rPr>
          <w:rFonts w:eastAsia="MS PGothic" w:hAnsi="MS PGothic" w:cs="Tahoma"/>
          <w:b w:val="0"/>
          <w:bCs w:val="0"/>
          <w:spacing w:val="-2"/>
          <w:sz w:val="18"/>
          <w:szCs w:val="18"/>
          <w:lang w:val="ja-JP"/>
        </w:rPr>
        <w:t>環境に対し、一時的なサポートを行うための独立したオペレーティング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システム環境において、パッシブ</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フェールオーバー</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インスタンスを同一数まで実行することが可能です。この場合、独立したオペレーティング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システム環境で使用されるプロセッ</w:t>
      </w:r>
      <w:r w:rsidRPr="00AF0986">
        <w:rPr>
          <w:rFonts w:eastAsia="MS PGothic" w:hAnsi="MS PGothic" w:cs="Tahoma"/>
          <w:b w:val="0"/>
          <w:bCs w:val="0"/>
          <w:sz w:val="18"/>
          <w:szCs w:val="18"/>
          <w:lang w:val="ja-JP"/>
        </w:rPr>
        <w:t>サの数は、アクティブ</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インスタンスが実行されている対応するオペレーティング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システム環境で使用されるプロセッサ数を超えることはできません。お客様は、ライセンス取得済みのサーバー以外のサーバーでパッシブ</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フェールオーバー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インスタンスを実行することができます。</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z w:val="18"/>
          <w:szCs w:val="18"/>
          <w:lang w:val="ja-JP"/>
        </w:rPr>
        <w:t>インターネットベースのサービス</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rPr>
        <w:t>マイクロソフト</w:t>
      </w:r>
      <w:r w:rsidRPr="00AF0986">
        <w:rPr>
          <w:rFonts w:eastAsia="MS PGothic" w:hAnsi="MS PGothic" w:cs="Tahoma"/>
          <w:b w:val="0"/>
          <w:bCs w:val="0"/>
          <w:sz w:val="18"/>
          <w:szCs w:val="18"/>
          <w:lang w:val="ja-JP"/>
        </w:rPr>
        <w:t>は、本製品についてインターネットベースのサービスを提供します。</w:t>
      </w:r>
      <w:r w:rsidRPr="00AF0986">
        <w:rPr>
          <w:rFonts w:eastAsia="MS PGothic" w:hAnsi="MS PGothic" w:cs="Tahoma"/>
          <w:b w:val="0"/>
          <w:bCs w:val="0"/>
          <w:sz w:val="18"/>
          <w:szCs w:val="18"/>
        </w:rPr>
        <w:t>マイクロソフト</w:t>
      </w:r>
      <w:r w:rsidRPr="00AF0986">
        <w:rPr>
          <w:rFonts w:eastAsia="MS PGothic" w:hAnsi="MS PGothic" w:cs="Tahoma"/>
          <w:b w:val="0"/>
          <w:bCs w:val="0"/>
          <w:sz w:val="18"/>
          <w:szCs w:val="18"/>
          <w:lang w:val="ja-JP"/>
        </w:rPr>
        <w:t>は随時、当該サービスを変更または中止できるものとします。</w:t>
      </w:r>
    </w:p>
    <w:p w:rsidR="005E3B63" w:rsidRPr="00AF0986" w:rsidRDefault="005E3B63" w:rsidP="00AF0E51">
      <w:pPr>
        <w:pStyle w:val="Heading1"/>
        <w:jc w:val="both"/>
        <w:rPr>
          <w:rFonts w:eastAsia="MS PGothic" w:cs="Tahoma"/>
          <w:b w:val="0"/>
          <w:bCs w:val="0"/>
          <w:sz w:val="18"/>
          <w:szCs w:val="18"/>
        </w:rPr>
      </w:pPr>
      <w:r w:rsidRPr="00AF0986">
        <w:rPr>
          <w:rFonts w:eastAsia="MS PGothic" w:cs="Tahoma"/>
          <w:bCs w:val="0"/>
          <w:spacing w:val="-6"/>
          <w:sz w:val="18"/>
          <w:szCs w:val="18"/>
          <w:lang w:val="ja-JP"/>
        </w:rPr>
        <w:t xml:space="preserve">Microsoft .NET Framework </w:t>
      </w:r>
      <w:r w:rsidRPr="00AF0986">
        <w:rPr>
          <w:rFonts w:eastAsia="MS PGothic" w:hAnsi="MS PGothic" w:cs="Tahoma"/>
          <w:bCs w:val="0"/>
          <w:spacing w:val="-6"/>
          <w:sz w:val="18"/>
          <w:szCs w:val="18"/>
          <w:lang w:val="ja-JP"/>
        </w:rPr>
        <w:t>および</w:t>
      </w:r>
      <w:r w:rsidRPr="00AF0986">
        <w:rPr>
          <w:rFonts w:eastAsia="MS PGothic" w:cs="Tahoma"/>
          <w:bCs w:val="0"/>
          <w:spacing w:val="-6"/>
          <w:sz w:val="18"/>
          <w:szCs w:val="18"/>
          <w:lang w:val="ja-JP"/>
        </w:rPr>
        <w:t xml:space="preserve"> PowerShell </w:t>
      </w:r>
      <w:r w:rsidRPr="00AF0986">
        <w:rPr>
          <w:rFonts w:eastAsia="MS PGothic" w:hAnsi="MS PGothic" w:cs="Tahoma"/>
          <w:bCs w:val="0"/>
          <w:spacing w:val="-6"/>
          <w:sz w:val="18"/>
          <w:szCs w:val="18"/>
          <w:lang w:val="ja-JP"/>
        </w:rPr>
        <w:t>ソフトウェア</w:t>
      </w:r>
      <w:r w:rsidR="00357EAB" w:rsidRPr="00AF0986">
        <w:rPr>
          <w:rFonts w:eastAsia="MS PGothic" w:hAnsi="MS PGothic" w:cs="Tahoma"/>
          <w:bCs w:val="0"/>
          <w:spacing w:val="-6"/>
          <w:sz w:val="18"/>
          <w:szCs w:val="18"/>
          <w:lang w:val="ja-JP"/>
        </w:rPr>
        <w:t xml:space="preserve">　　</w:t>
      </w:r>
      <w:r w:rsidRPr="00AF0986">
        <w:rPr>
          <w:rFonts w:eastAsia="MS PGothic" w:hAnsi="MS PGothic" w:cs="Tahoma"/>
          <w:b w:val="0"/>
          <w:bCs w:val="0"/>
          <w:spacing w:val="-6"/>
          <w:sz w:val="18"/>
          <w:szCs w:val="18"/>
          <w:lang w:val="ja-JP"/>
        </w:rPr>
        <w:t>本ソフトウェアには</w:t>
      </w:r>
      <w:r w:rsidRPr="00AF0986">
        <w:rPr>
          <w:rFonts w:eastAsia="MS PGothic" w:cs="Tahoma"/>
          <w:b w:val="0"/>
          <w:bCs w:val="0"/>
          <w:spacing w:val="-6"/>
          <w:sz w:val="18"/>
          <w:szCs w:val="18"/>
          <w:lang w:val="ja-JP"/>
        </w:rPr>
        <w:t xml:space="preserve"> Microsoft .NET Framework </w:t>
      </w:r>
      <w:r w:rsidRPr="00AF0986">
        <w:rPr>
          <w:rFonts w:eastAsia="MS PGothic" w:hAnsi="MS PGothic" w:cs="Tahoma"/>
          <w:b w:val="0"/>
          <w:bCs w:val="0"/>
          <w:spacing w:val="-6"/>
          <w:sz w:val="18"/>
          <w:szCs w:val="18"/>
          <w:lang w:val="ja-JP"/>
        </w:rPr>
        <w:t>および</w:t>
      </w:r>
      <w:r w:rsidRPr="00AF0986">
        <w:rPr>
          <w:rFonts w:eastAsia="MS PGothic" w:cs="Tahoma"/>
          <w:b w:val="0"/>
          <w:bCs w:val="0"/>
          <w:spacing w:val="-6"/>
          <w:sz w:val="18"/>
          <w:szCs w:val="18"/>
          <w:lang w:val="ja-JP"/>
        </w:rPr>
        <w:t xml:space="preserve"> PowerShell </w:t>
      </w:r>
      <w:r w:rsidRPr="00AF0986">
        <w:rPr>
          <w:rFonts w:eastAsia="MS PGothic" w:hAnsi="MS PGothic" w:cs="Tahoma"/>
          <w:b w:val="0"/>
          <w:bCs w:val="0"/>
          <w:sz w:val="18"/>
          <w:szCs w:val="18"/>
          <w:lang w:val="ja-JP"/>
        </w:rPr>
        <w:t>ソフトウェアが含まれています。これらのソフトウェア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コンポーネントは</w:t>
      </w:r>
      <w:r w:rsidRPr="00AF0986">
        <w:rPr>
          <w:rFonts w:eastAsia="MS PGothic" w:cs="Tahoma"/>
          <w:b w:val="0"/>
          <w:bCs w:val="0"/>
          <w:sz w:val="18"/>
          <w:szCs w:val="18"/>
          <w:lang w:val="ja-JP"/>
        </w:rPr>
        <w:t xml:space="preserve"> Windows </w:t>
      </w:r>
      <w:r w:rsidRPr="00AF0986">
        <w:rPr>
          <w:rFonts w:eastAsia="MS PGothic" w:hAnsi="MS PGothic" w:cs="Tahoma"/>
          <w:b w:val="0"/>
          <w:bCs w:val="0"/>
          <w:sz w:val="18"/>
          <w:szCs w:val="18"/>
          <w:lang w:val="ja-JP"/>
        </w:rPr>
        <w:t>の一部です。</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pacing w:val="-4"/>
          <w:sz w:val="18"/>
          <w:szCs w:val="18"/>
          <w:lang w:val="ja-JP"/>
        </w:rPr>
        <w:t>ベンチマーク</w:t>
      </w:r>
      <w:r w:rsidRPr="00AF0986">
        <w:rPr>
          <w:rFonts w:eastAsia="MS PGothic" w:cs="Tahoma"/>
          <w:bCs w:val="0"/>
          <w:spacing w:val="-4"/>
          <w:sz w:val="18"/>
          <w:szCs w:val="18"/>
          <w:lang w:val="ja-JP"/>
        </w:rPr>
        <w:t xml:space="preserve"> </w:t>
      </w:r>
      <w:r w:rsidRPr="00AF0986">
        <w:rPr>
          <w:rFonts w:eastAsia="MS PGothic" w:hAnsi="MS PGothic" w:cs="Tahoma"/>
          <w:bCs w:val="0"/>
          <w:spacing w:val="-4"/>
          <w:sz w:val="18"/>
          <w:szCs w:val="18"/>
          <w:lang w:val="ja-JP"/>
        </w:rPr>
        <w:t>テスト</w:t>
      </w:r>
      <w:r w:rsidR="00357EAB" w:rsidRPr="00AF0986">
        <w:rPr>
          <w:rFonts w:eastAsia="MS PGothic" w:hAnsi="MS PGothic" w:cs="Tahoma"/>
          <w:bCs w:val="0"/>
          <w:spacing w:val="-4"/>
          <w:sz w:val="18"/>
          <w:szCs w:val="18"/>
          <w:lang w:val="ja-JP"/>
        </w:rPr>
        <w:t xml:space="preserve">　　</w:t>
      </w:r>
      <w:r w:rsidRPr="00AF0986">
        <w:rPr>
          <w:rFonts w:eastAsia="MS PGothic" w:hAnsi="MS PGothic" w:cs="Tahoma"/>
          <w:b w:val="0"/>
          <w:bCs w:val="0"/>
          <w:spacing w:val="-4"/>
          <w:sz w:val="18"/>
          <w:szCs w:val="18"/>
          <w:lang w:val="ja-JP"/>
        </w:rPr>
        <w:t>お客様は、マイクロソフトの事前の書面による承諾なくして、本ソフトウェアのベンチマーク</w:t>
      </w:r>
      <w:r w:rsidRPr="00AF0986">
        <w:rPr>
          <w:rFonts w:eastAsia="MS PGothic" w:cs="Tahoma"/>
          <w:b w:val="0"/>
          <w:bCs w:val="0"/>
          <w:spacing w:val="-4"/>
          <w:sz w:val="18"/>
          <w:szCs w:val="18"/>
          <w:lang w:val="ja-JP"/>
        </w:rPr>
        <w:t xml:space="preserve"> </w:t>
      </w:r>
      <w:r w:rsidRPr="00AF0986">
        <w:rPr>
          <w:rFonts w:eastAsia="MS PGothic" w:hAnsi="MS PGothic" w:cs="Tahoma"/>
          <w:b w:val="0"/>
          <w:bCs w:val="0"/>
          <w:spacing w:val="-4"/>
          <w:sz w:val="18"/>
          <w:szCs w:val="18"/>
          <w:lang w:val="ja-JP"/>
        </w:rPr>
        <w:t>テストの結果を第三者に開示することはできません。ただし、この制限は</w:t>
      </w:r>
      <w:r w:rsidRPr="00AF0986">
        <w:rPr>
          <w:rFonts w:eastAsia="MS PGothic" w:cs="Tahoma"/>
          <w:b w:val="0"/>
          <w:bCs w:val="0"/>
          <w:spacing w:val="-4"/>
          <w:sz w:val="18"/>
          <w:szCs w:val="18"/>
          <w:lang w:val="ja-JP"/>
        </w:rPr>
        <w:t xml:space="preserve"> Windows </w:t>
      </w:r>
      <w:r w:rsidRPr="00AF0986">
        <w:rPr>
          <w:rFonts w:eastAsia="MS PGothic" w:hAnsi="MS PGothic" w:cs="Tahoma"/>
          <w:b w:val="0"/>
          <w:bCs w:val="0"/>
          <w:spacing w:val="-4"/>
          <w:sz w:val="18"/>
          <w:szCs w:val="18"/>
          <w:lang w:val="ja-JP"/>
        </w:rPr>
        <w:t>のコンポーネントには適用されません。</w:t>
      </w:r>
      <w:r w:rsidRPr="00AF0986">
        <w:rPr>
          <w:rFonts w:eastAsia="MS PGothic" w:cs="Tahoma"/>
          <w:b w:val="0"/>
          <w:bCs w:val="0"/>
          <w:spacing w:val="-4"/>
          <w:sz w:val="18"/>
          <w:szCs w:val="18"/>
          <w:lang w:val="ja-JP"/>
        </w:rPr>
        <w:t>Microsoft .NET Framework</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については、以下を参照してください</w:t>
      </w:r>
      <w:r w:rsidR="00357EAB" w:rsidRPr="00AF0986">
        <w:rPr>
          <w:rFonts w:eastAsia="MS PGothic" w:hAnsi="MS PGothic" w:cs="Tahoma"/>
          <w:b w:val="0"/>
          <w:bCs w:val="0"/>
          <w:spacing w:val="-4"/>
          <w:sz w:val="18"/>
          <w:szCs w:val="18"/>
          <w:lang w:val="ja-JP"/>
        </w:rPr>
        <w:t>。</w:t>
      </w:r>
    </w:p>
    <w:p w:rsidR="005E3B63" w:rsidRPr="00AF0986" w:rsidRDefault="005E3B63" w:rsidP="00AF0E51">
      <w:pPr>
        <w:pStyle w:val="Heading1"/>
        <w:jc w:val="both"/>
        <w:rPr>
          <w:rFonts w:eastAsia="MS PGothic" w:cs="Tahoma"/>
          <w:b w:val="0"/>
          <w:bCs w:val="0"/>
          <w:sz w:val="18"/>
          <w:szCs w:val="18"/>
        </w:rPr>
      </w:pPr>
      <w:r w:rsidRPr="00AF0986">
        <w:rPr>
          <w:rFonts w:eastAsia="MS PGothic" w:cs="Tahoma"/>
          <w:bCs w:val="0"/>
          <w:sz w:val="18"/>
          <w:szCs w:val="18"/>
          <w:lang w:val="ja-JP"/>
        </w:rPr>
        <w:t>Microsoft .NET Framework</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w:t>
      </w:r>
      <w:r w:rsidRPr="00AF0986">
        <w:rPr>
          <w:rFonts w:eastAsia="MS PGothic" w:cs="Tahoma"/>
          <w:b w:val="0"/>
          <w:bCs w:val="0"/>
          <w:sz w:val="18"/>
          <w:szCs w:val="18"/>
          <w:lang w:val="ja-JP"/>
        </w:rPr>
        <w:t xml:space="preserve">.NET Framework </w:t>
      </w:r>
      <w:r w:rsidRPr="00AF0986">
        <w:rPr>
          <w:rFonts w:eastAsia="MS PGothic" w:hAnsi="MS PGothic" w:cs="Tahoma"/>
          <w:b w:val="0"/>
          <w:bCs w:val="0"/>
          <w:sz w:val="18"/>
          <w:szCs w:val="18"/>
          <w:lang w:val="ja-JP"/>
        </w:rPr>
        <w:t>のコンポーネント</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以下「</w:t>
      </w:r>
      <w:r w:rsidRPr="00AF0986">
        <w:rPr>
          <w:rFonts w:eastAsia="MS PGothic" w:cs="Tahoma"/>
          <w:b w:val="0"/>
          <w:bCs w:val="0"/>
          <w:sz w:val="18"/>
          <w:szCs w:val="18"/>
          <w:lang w:val="ja-JP"/>
        </w:rPr>
        <w:t xml:space="preserve">.NET </w:t>
      </w:r>
      <w:r w:rsidRPr="00AF0986">
        <w:rPr>
          <w:rFonts w:eastAsia="MS PGothic" w:hAnsi="MS PGothic" w:cs="Tahoma"/>
          <w:b w:val="0"/>
          <w:bCs w:val="0"/>
          <w:sz w:val="18"/>
          <w:szCs w:val="18"/>
          <w:lang w:val="ja-JP"/>
        </w:rPr>
        <w:t>コンポーネント」といいます</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を</w:t>
      </w:r>
      <w:r w:rsidRPr="00AF0986">
        <w:rPr>
          <w:rFonts w:eastAsia="MS PGothic" w:cs="Tahoma"/>
          <w:b w:val="0"/>
          <w:bCs w:val="0"/>
          <w:sz w:val="18"/>
          <w:szCs w:val="18"/>
          <w:lang w:val="ja-JP"/>
        </w:rPr>
        <w:t xml:space="preserve"> 1 </w:t>
      </w:r>
      <w:r w:rsidRPr="00AF0986">
        <w:rPr>
          <w:rFonts w:eastAsia="MS PGothic" w:hAnsi="MS PGothic" w:cs="Tahoma"/>
          <w:b w:val="0"/>
          <w:bCs w:val="0"/>
          <w:sz w:val="18"/>
          <w:szCs w:val="18"/>
          <w:lang w:val="ja-JP"/>
        </w:rPr>
        <w:t>つ以上含んでいます。お客様は、これらのコンポーネントの内部ベンチマーク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テストを実施することができます。お客様は、</w:t>
      </w:r>
      <w:hyperlink r:id="rId7" w:tooltip="http://go.microsoft.com/fwlink/?LinkID=66406&amp;clcid=0x409" w:history="1">
        <w:r w:rsidRPr="00AF0986">
          <w:rPr>
            <w:rStyle w:val="Hyperlink"/>
            <w:rFonts w:eastAsia="MS PGothic" w:cs="Tahoma"/>
            <w:b w:val="0"/>
            <w:bCs w:val="0"/>
            <w:sz w:val="18"/>
            <w:szCs w:val="18"/>
            <w:lang w:val="ja-JP"/>
          </w:rPr>
          <w:t>http://www.microsoft.com/japan/msdn/net/general/ms973265.aspx</w:t>
        </w:r>
      </w:hyperlink>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に掲載されている条件に従うことを条件に、これらのコンポーネントのベンチマーク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テストの結果を開示することができます。マイクロソフトと別の合意があっても、お客様が当該ベンチマーク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テスト結果を公表した場合、マイクロソフトは、</w:t>
      </w:r>
      <w:hyperlink r:id="rId8" w:tooltip="http://go.microsoft.com/fwlink/?LinkID=66406&amp;clcid=0x409" w:history="1">
        <w:r w:rsidRPr="00AF0986">
          <w:rPr>
            <w:rStyle w:val="Hyperlink"/>
            <w:rFonts w:eastAsia="MS PGothic" w:cs="Tahoma"/>
            <w:b w:val="0"/>
            <w:bCs w:val="0"/>
            <w:sz w:val="18"/>
            <w:szCs w:val="18"/>
            <w:lang w:val="ja-JP"/>
          </w:rPr>
          <w:t>http://www.microsoft.com/japan/msdn/net/general/ms973265.aspx</w:t>
        </w:r>
      </w:hyperlink>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に掲載されている条件に従うことを条件に、</w:t>
      </w:r>
      <w:r w:rsidRPr="00AF0986">
        <w:rPr>
          <w:rFonts w:eastAsia="MS PGothic" w:cs="Tahoma"/>
          <w:b w:val="0"/>
          <w:bCs w:val="0"/>
          <w:sz w:val="18"/>
          <w:szCs w:val="18"/>
          <w:lang w:val="ja-JP"/>
        </w:rPr>
        <w:t xml:space="preserve">.NET </w:t>
      </w:r>
      <w:r w:rsidRPr="00AF0986">
        <w:rPr>
          <w:rFonts w:eastAsia="MS PGothic" w:hAnsi="MS PGothic" w:cs="Tahoma"/>
          <w:b w:val="0"/>
          <w:bCs w:val="0"/>
          <w:sz w:val="18"/>
          <w:szCs w:val="18"/>
          <w:lang w:val="ja-JP"/>
        </w:rPr>
        <w:t>コンポーネントと競合するお客様のソフトウェアについてマイクロソフトが実施したベンチマーク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テストの結果を公表する権利を有します。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pacing w:val="-2"/>
          <w:sz w:val="18"/>
          <w:szCs w:val="18"/>
          <w:lang w:val="ja-JP"/>
        </w:rPr>
        <w:t>使用許諾の適用範囲</w:t>
      </w:r>
      <w:r w:rsidR="00357EAB" w:rsidRPr="00AF0986">
        <w:rPr>
          <w:rFonts w:eastAsia="MS PGothic" w:hAnsi="MS PGothic" w:cs="Tahoma"/>
          <w:bCs w:val="0"/>
          <w:spacing w:val="-2"/>
          <w:sz w:val="18"/>
          <w:szCs w:val="18"/>
          <w:lang w:val="ja-JP"/>
        </w:rPr>
        <w:t xml:space="preserve">　　</w:t>
      </w:r>
      <w:r w:rsidRPr="00AF0986">
        <w:rPr>
          <w:rFonts w:eastAsia="MS PGothic" w:hAnsi="MS PGothic" w:cs="Tahoma"/>
          <w:b w:val="0"/>
          <w:bCs w:val="0"/>
          <w:spacing w:val="-2"/>
          <w:sz w:val="18"/>
          <w:szCs w:val="18"/>
          <w:lang w:val="ja-JP"/>
        </w:rPr>
        <w:t>本ソフトウェアは使用許諾されるものであり、販売されるものではありません。</w:t>
      </w:r>
      <w:r w:rsidR="00F04346">
        <w:rPr>
          <w:rFonts w:eastAsia="MS PGothic" w:hAnsi="MS PGothic" w:cs="Tahoma" w:hint="eastAsia"/>
          <w:b w:val="0"/>
          <w:bCs w:val="0"/>
          <w:spacing w:val="-2"/>
          <w:sz w:val="18"/>
          <w:szCs w:val="18"/>
          <w:lang w:val="ja-JP"/>
        </w:rPr>
        <w:t>本</w:t>
      </w:r>
      <w:r w:rsidRPr="00AF0986">
        <w:rPr>
          <w:rFonts w:eastAsia="MS PGothic" w:hAnsi="MS PGothic" w:cs="Tahoma"/>
          <w:b w:val="0"/>
          <w:bCs w:val="0"/>
          <w:spacing w:val="-2"/>
          <w:sz w:val="18"/>
          <w:szCs w:val="18"/>
          <w:lang w:val="ja-JP"/>
        </w:rPr>
        <w:t>ライセンス条項は、お客様に本ソフトウェアを使用する限定的な権利を付与します。許諾者およびマイクロソフトはその他の権利をすべて留保します。適用法によりこの権利を超越した権利が与えられる場合を除き、お客様は本ライセンス条項で明示的に許諾された方法でのみ本ソフトウェアを使用することができます。お客様は、本ソフトウェアに組み込まれた使用方法を制限する技術的制限に従うものとします。</w:t>
      </w:r>
      <w:r w:rsidRPr="00AF0986">
        <w:rPr>
          <w:rFonts w:eastAsia="MS PGothic" w:hAnsi="MS PGothic" w:cs="Tahoma"/>
          <w:b w:val="0"/>
          <w:bCs w:val="0"/>
          <w:sz w:val="18"/>
          <w:szCs w:val="18"/>
          <w:lang w:val="ja-JP"/>
        </w:rPr>
        <w:t>詳細については、</w:t>
      </w:r>
      <w:hyperlink r:id="rId9" w:history="1">
        <w:r w:rsidR="00C91981" w:rsidRPr="00AF0986">
          <w:rPr>
            <w:rStyle w:val="Hyperlink"/>
            <w:rFonts w:eastAsia="MS PGothic" w:cs="Tahoma"/>
            <w:b w:val="0"/>
            <w:bCs w:val="0"/>
            <w:sz w:val="18"/>
            <w:szCs w:val="18"/>
            <w:lang w:val="ja-JP"/>
          </w:rPr>
          <w:t>www.microsoft.com/licensing/userights%20</w:t>
        </w:r>
      </w:hyperlink>
      <w:r w:rsidRPr="00AF0986">
        <w:rPr>
          <w:rFonts w:eastAsia="MS PGothic" w:hAnsi="MS PGothic" w:cs="Tahoma"/>
          <w:b w:val="0"/>
          <w:bCs w:val="0"/>
          <w:sz w:val="18"/>
          <w:szCs w:val="18"/>
          <w:lang w:val="ja-JP"/>
        </w:rPr>
        <w:t>をご参照ください。お客様は、以下を行うことはできません。</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本ソフトウェアの技術的な制限を回避する方法で使用すること。</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本ソフトウェアのリバース</w:t>
      </w:r>
      <w:r w:rsidRPr="00AF0986">
        <w:rPr>
          <w:rFonts w:eastAsia="MS PGothic" w:cs="Tahoma"/>
          <w:sz w:val="18"/>
          <w:szCs w:val="18"/>
          <w:lang w:val="ja-JP"/>
        </w:rPr>
        <w:t xml:space="preserve"> </w:t>
      </w:r>
      <w:r w:rsidRPr="00AF0986">
        <w:rPr>
          <w:rFonts w:eastAsia="MS PGothic" w:hAnsi="MS PGothic" w:cs="Tahoma"/>
          <w:sz w:val="18"/>
          <w:szCs w:val="18"/>
          <w:lang w:val="ja-JP"/>
        </w:rPr>
        <w:t>エンジニアリング、逆コンパイル、または逆アセンブルを行うこと。ただし、適用法により明示的に認められる場合を除きます。</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本ライセンス条項で規定された以上の数の本ソフトウェアの複製を作成すること。ただし、適用法により許可される場合は、この制限に関係なく複製できます。</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第三者が複製できるように本ソフトウェアを公開すること。</w:t>
      </w:r>
    </w:p>
    <w:p w:rsidR="005E3B63" w:rsidRPr="00AF0986" w:rsidRDefault="005E3B63" w:rsidP="00AF0E51">
      <w:pPr>
        <w:pStyle w:val="Bullet2"/>
        <w:keepNext/>
        <w:keepLines/>
        <w:ind w:hanging="360"/>
        <w:jc w:val="both"/>
        <w:rPr>
          <w:rFonts w:eastAsia="MS PGothic" w:cs="Tahoma"/>
          <w:sz w:val="18"/>
          <w:szCs w:val="18"/>
        </w:rPr>
      </w:pPr>
      <w:r w:rsidRPr="00AF0986">
        <w:rPr>
          <w:rFonts w:eastAsia="MS PGothic" w:hAnsi="MS PGothic" w:cs="Tahoma"/>
          <w:sz w:val="18"/>
          <w:szCs w:val="18"/>
          <w:lang w:val="ja-JP"/>
        </w:rPr>
        <w:t>本ソフトウェアをレンタル、リース、または貸与すること。</w:t>
      </w:r>
    </w:p>
    <w:p w:rsidR="005E3B63" w:rsidRPr="00AF0986" w:rsidRDefault="005E3B63" w:rsidP="00AF0E51">
      <w:pPr>
        <w:pStyle w:val="Bullet2"/>
        <w:keepNext/>
        <w:keepLines/>
        <w:ind w:hanging="360"/>
        <w:jc w:val="both"/>
        <w:rPr>
          <w:rFonts w:eastAsia="MS PGothic" w:cs="Tahoma"/>
          <w:sz w:val="18"/>
          <w:szCs w:val="18"/>
        </w:rPr>
      </w:pPr>
      <w:r w:rsidRPr="00AF0986">
        <w:rPr>
          <w:rFonts w:eastAsia="MS PGothic" w:hAnsi="MS PGothic" w:cs="Tahoma"/>
          <w:sz w:val="18"/>
          <w:szCs w:val="18"/>
          <w:lang w:val="ja-JP"/>
        </w:rPr>
        <w:t>本ソフトウェアを商用ソフトウェア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ホスティング</w:t>
      </w:r>
      <w:r w:rsidRPr="00AF0986">
        <w:rPr>
          <w:rFonts w:eastAsia="MS PGothic" w:cs="Tahoma"/>
          <w:sz w:val="18"/>
          <w:szCs w:val="18"/>
          <w:lang w:val="ja-JP"/>
        </w:rPr>
        <w:t xml:space="preserve"> </w:t>
      </w:r>
      <w:r w:rsidRPr="00AF0986">
        <w:rPr>
          <w:rFonts w:eastAsia="MS PGothic" w:hAnsi="MS PGothic" w:cs="Tahoma"/>
          <w:sz w:val="18"/>
          <w:szCs w:val="18"/>
          <w:lang w:val="ja-JP"/>
        </w:rPr>
        <w:t>サービスで使用すること。</w:t>
      </w:r>
    </w:p>
    <w:p w:rsidR="005E3B63" w:rsidRPr="00AF0986" w:rsidRDefault="005E3B63" w:rsidP="00AF0E51">
      <w:pPr>
        <w:pStyle w:val="Body1"/>
        <w:jc w:val="both"/>
        <w:rPr>
          <w:rFonts w:eastAsia="MS PGothic" w:cs="Tahoma"/>
          <w:sz w:val="18"/>
          <w:szCs w:val="18"/>
        </w:rPr>
      </w:pPr>
      <w:r w:rsidRPr="00AF0986">
        <w:rPr>
          <w:rFonts w:eastAsia="MS PGothic" w:hAnsi="MS PGothic" w:cs="Tahoma"/>
          <w:sz w:val="18"/>
          <w:szCs w:val="18"/>
          <w:lang w:val="ja-JP"/>
        </w:rPr>
        <w:t>任意のデバイス上のソフトウェアにアクセスする権利は、そのデバイスにアクセスするソフトウェアまたはデバイスに関する</w:t>
      </w:r>
      <w:r w:rsidRPr="00AF0986">
        <w:rPr>
          <w:rFonts w:eastAsia="MS PGothic" w:hAnsi="MS PGothic" w:cs="Tahoma"/>
          <w:sz w:val="18"/>
          <w:szCs w:val="18"/>
        </w:rPr>
        <w:t>マイクロソフト</w:t>
      </w:r>
      <w:r w:rsidRPr="00AF0986">
        <w:rPr>
          <w:rFonts w:eastAsia="MS PGothic" w:hAnsi="MS PGothic" w:cs="Tahoma"/>
          <w:sz w:val="18"/>
          <w:szCs w:val="18"/>
          <w:lang w:val="ja-JP"/>
        </w:rPr>
        <w:t>の特許またはその他の知的財産権を行使する権利を、お客様に付与するものではありません。</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バックアップ</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コピー</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w:t>
      </w:r>
      <w:r w:rsidRPr="00AF0986">
        <w:rPr>
          <w:rStyle w:val="Body2Char"/>
          <w:rFonts w:ascii="Tahoma" w:eastAsia="MS PGothic" w:hAnsi="MS PGothic" w:cs="Tahoma"/>
          <w:b w:val="0"/>
          <w:bCs w:val="0"/>
          <w:smallCaps w:val="0"/>
          <w:sz w:val="18"/>
          <w:szCs w:val="18"/>
          <w:lang w:val="ja-JP"/>
        </w:rPr>
        <w:t>本</w:t>
      </w:r>
      <w:r w:rsidRPr="00AF0986">
        <w:rPr>
          <w:rFonts w:eastAsia="MS PGothic" w:hAnsi="MS PGothic" w:cs="Tahoma"/>
          <w:b w:val="0"/>
          <w:bCs w:val="0"/>
          <w:sz w:val="18"/>
          <w:szCs w:val="18"/>
          <w:lang w:val="ja-JP"/>
        </w:rPr>
        <w:t>ソフトウェア媒体のバックアップ</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コピーを</w:t>
      </w:r>
      <w:r w:rsidRPr="00AF0986">
        <w:rPr>
          <w:rFonts w:eastAsia="MS PGothic" w:cs="Tahoma"/>
          <w:b w:val="0"/>
          <w:bCs w:val="0"/>
          <w:sz w:val="18"/>
          <w:szCs w:val="18"/>
          <w:lang w:val="ja-JP"/>
        </w:rPr>
        <w:t xml:space="preserve"> 1 </w:t>
      </w:r>
      <w:r w:rsidRPr="00AF0986">
        <w:rPr>
          <w:rFonts w:eastAsia="MS PGothic" w:hAnsi="MS PGothic" w:cs="Tahoma"/>
          <w:b w:val="0"/>
          <w:bCs w:val="0"/>
          <w:sz w:val="18"/>
          <w:szCs w:val="18"/>
          <w:lang w:val="ja-JP"/>
        </w:rPr>
        <w:t>つ作成することができます。そのコピーは、本ソフトウェアのインスタンスを作成する目的にのみ使用できます。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ドキュメント</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お客様のコンピュータまたは内部ネットワークに正規にアクセスできる方は、内部的な参照目的に限り、ドキュメントを複製して使用することができます。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再販禁止ソフトウェア</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w:t>
      </w:r>
      <w:r w:rsidRPr="00AF0986">
        <w:rPr>
          <w:rFonts w:eastAsia="MS PGothic" w:cs="Tahoma"/>
          <w:bCs w:val="0"/>
          <w:sz w:val="18"/>
          <w:szCs w:val="18"/>
          <w:lang w:val="ja-JP"/>
        </w:rPr>
        <w:t>Not For Resale</w:t>
      </w:r>
      <w:r w:rsidRPr="00AF0986">
        <w:rPr>
          <w:rFonts w:eastAsia="MS PGothic" w:hAnsi="MS PGothic" w:cs="Tahoma"/>
          <w:bCs w:val="0"/>
          <w:sz w:val="18"/>
          <w:szCs w:val="18"/>
          <w:lang w:val="ja-JP"/>
        </w:rPr>
        <w:t>」または「</w:t>
      </w:r>
      <w:r w:rsidRPr="00AF0986">
        <w:rPr>
          <w:rFonts w:eastAsia="MS PGothic" w:cs="Tahoma"/>
          <w:bCs w:val="0"/>
          <w:sz w:val="18"/>
          <w:szCs w:val="18"/>
          <w:lang w:val="ja-JP"/>
        </w:rPr>
        <w:t>NFR</w:t>
      </w:r>
      <w:r w:rsidRPr="00AF0986">
        <w:rPr>
          <w:rFonts w:eastAsia="MS PGothic" w:hAnsi="MS PGothic" w:cs="Tahoma"/>
          <w:bCs w:val="0"/>
          <w:sz w:val="18"/>
          <w:szCs w:val="18"/>
          <w:lang w:val="ja-JP"/>
        </w:rPr>
        <w:t>」</w:t>
      </w:r>
      <w:r w:rsidRPr="00AF0986">
        <w:rPr>
          <w:rFonts w:eastAsia="MS PGothic" w:cs="Tahoma"/>
          <w:bCs w:val="0"/>
          <w:sz w:val="18"/>
          <w:szCs w:val="18"/>
          <w:lang w:val="ja-JP"/>
        </w:rPr>
        <w:t>)</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w:t>
      </w:r>
      <w:r w:rsidRPr="00AF0986">
        <w:rPr>
          <w:rFonts w:eastAsia="MS PGothic" w:cs="Tahoma"/>
          <w:b w:val="0"/>
          <w:bCs w:val="0"/>
          <w:sz w:val="18"/>
          <w:szCs w:val="18"/>
          <w:lang w:val="ja-JP"/>
        </w:rPr>
        <w:t>NFR</w:t>
      </w:r>
      <w:r w:rsidRPr="00AF0986">
        <w:rPr>
          <w:rFonts w:eastAsia="MS PGothic" w:hAnsi="MS PGothic" w:cs="Tahoma"/>
          <w:b w:val="0"/>
          <w:bCs w:val="0"/>
          <w:sz w:val="18"/>
          <w:szCs w:val="18"/>
          <w:lang w:val="ja-JP"/>
        </w:rPr>
        <w:t>」または「</w:t>
      </w:r>
      <w:r w:rsidRPr="00AF0986">
        <w:rPr>
          <w:rFonts w:eastAsia="MS PGothic" w:cs="Tahoma"/>
          <w:b w:val="0"/>
          <w:bCs w:val="0"/>
          <w:sz w:val="18"/>
          <w:szCs w:val="18"/>
          <w:lang w:val="ja-JP"/>
        </w:rPr>
        <w:t>Not for Resale</w:t>
      </w:r>
      <w:r w:rsidRPr="00AF0986">
        <w:rPr>
          <w:rFonts w:eastAsia="MS PGothic" w:hAnsi="MS PGothic" w:cs="Tahoma"/>
          <w:b w:val="0"/>
          <w:bCs w:val="0"/>
          <w:sz w:val="18"/>
          <w:szCs w:val="18"/>
          <w:lang w:val="ja-JP"/>
        </w:rPr>
        <w:t>」の表示のある本ソフトウェアを販売することはできません。</w:t>
      </w:r>
    </w:p>
    <w:p w:rsidR="005E3B63" w:rsidRPr="009B6D79" w:rsidRDefault="005E3B63" w:rsidP="00AF0E51">
      <w:pPr>
        <w:pStyle w:val="Heading1"/>
        <w:jc w:val="both"/>
        <w:rPr>
          <w:rFonts w:eastAsia="MS PGothic" w:cs="Tahoma"/>
          <w:bCs w:val="0"/>
          <w:spacing w:val="2"/>
          <w:sz w:val="18"/>
          <w:szCs w:val="18"/>
        </w:rPr>
      </w:pPr>
      <w:r w:rsidRPr="009B6D79">
        <w:rPr>
          <w:rFonts w:eastAsia="MS PGothic" w:cs="Tahoma"/>
          <w:bCs w:val="0"/>
          <w:spacing w:val="2"/>
          <w:sz w:val="18"/>
          <w:szCs w:val="18"/>
          <w:lang w:val="ja-JP"/>
        </w:rPr>
        <w:t>Academic Edition</w:t>
      </w:r>
      <w:r w:rsidR="00357EAB" w:rsidRPr="009B6D79">
        <w:rPr>
          <w:rFonts w:eastAsia="MS PGothic" w:hAnsi="MS PGothic" w:cs="Tahoma"/>
          <w:bCs w:val="0"/>
          <w:spacing w:val="2"/>
          <w:sz w:val="18"/>
          <w:szCs w:val="18"/>
          <w:lang w:val="ja-JP"/>
        </w:rPr>
        <w:t xml:space="preserve">　　</w:t>
      </w:r>
      <w:r w:rsidRPr="009B6D79">
        <w:rPr>
          <w:rFonts w:eastAsia="MS PGothic" w:hAnsi="MS PGothic" w:cs="Tahoma"/>
          <w:b w:val="0"/>
          <w:bCs w:val="0"/>
          <w:spacing w:val="2"/>
          <w:sz w:val="18"/>
          <w:szCs w:val="18"/>
          <w:lang w:val="ja-JP"/>
        </w:rPr>
        <w:t>本ソフトウェアに「アカデミック</w:t>
      </w:r>
      <w:r w:rsidRPr="009B6D79">
        <w:rPr>
          <w:rFonts w:eastAsia="MS PGothic" w:cs="Tahoma"/>
          <w:b w:val="0"/>
          <w:bCs w:val="0"/>
          <w:spacing w:val="2"/>
          <w:sz w:val="18"/>
          <w:szCs w:val="18"/>
          <w:lang w:val="ja-JP"/>
        </w:rPr>
        <w:t xml:space="preserve"> </w:t>
      </w:r>
      <w:r w:rsidRPr="009B6D79">
        <w:rPr>
          <w:rFonts w:eastAsia="MS PGothic" w:hAnsi="MS PGothic" w:cs="Tahoma"/>
          <w:b w:val="0"/>
          <w:bCs w:val="0"/>
          <w:spacing w:val="2"/>
          <w:sz w:val="18"/>
          <w:szCs w:val="18"/>
          <w:lang w:val="ja-JP"/>
        </w:rPr>
        <w:t>パック」、「</w:t>
      </w:r>
      <w:r w:rsidRPr="009B6D79">
        <w:rPr>
          <w:rFonts w:eastAsia="MS PGothic" w:cs="Tahoma"/>
          <w:b w:val="0"/>
          <w:bCs w:val="0"/>
          <w:spacing w:val="2"/>
          <w:sz w:val="18"/>
          <w:szCs w:val="18"/>
          <w:lang w:val="ja-JP"/>
        </w:rPr>
        <w:t>Academic Edition</w:t>
      </w:r>
      <w:r w:rsidRPr="009B6D79">
        <w:rPr>
          <w:rFonts w:eastAsia="MS PGothic" w:hAnsi="MS PGothic" w:cs="Tahoma"/>
          <w:b w:val="0"/>
          <w:bCs w:val="0"/>
          <w:spacing w:val="2"/>
          <w:sz w:val="18"/>
          <w:szCs w:val="18"/>
          <w:lang w:val="ja-JP"/>
        </w:rPr>
        <w:t>」または「</w:t>
      </w:r>
      <w:r w:rsidRPr="009B6D79">
        <w:rPr>
          <w:rFonts w:eastAsia="MS PGothic" w:cs="Tahoma"/>
          <w:b w:val="0"/>
          <w:bCs w:val="0"/>
          <w:spacing w:val="2"/>
          <w:sz w:val="18"/>
          <w:szCs w:val="18"/>
          <w:lang w:val="ja-JP"/>
        </w:rPr>
        <w:t>AE</w:t>
      </w:r>
      <w:r w:rsidRPr="009B6D79">
        <w:rPr>
          <w:rFonts w:eastAsia="MS PGothic" w:hAnsi="MS PGothic" w:cs="Tahoma"/>
          <w:b w:val="0"/>
          <w:bCs w:val="0"/>
          <w:spacing w:val="2"/>
          <w:sz w:val="18"/>
          <w:szCs w:val="18"/>
          <w:lang w:val="ja-JP"/>
        </w:rPr>
        <w:t>」と明記されている場合、お客様は「アカデミック</w:t>
      </w:r>
      <w:r w:rsidRPr="009B6D79">
        <w:rPr>
          <w:rFonts w:eastAsia="MS PGothic" w:cs="Tahoma"/>
          <w:b w:val="0"/>
          <w:bCs w:val="0"/>
          <w:spacing w:val="2"/>
          <w:sz w:val="18"/>
          <w:szCs w:val="18"/>
          <w:lang w:val="ja-JP"/>
        </w:rPr>
        <w:t xml:space="preserve"> </w:t>
      </w:r>
      <w:r w:rsidRPr="009B6D79">
        <w:rPr>
          <w:rFonts w:eastAsia="MS PGothic" w:hAnsi="MS PGothic" w:cs="Tahoma"/>
          <w:b w:val="0"/>
          <w:bCs w:val="0"/>
          <w:spacing w:val="2"/>
          <w:sz w:val="18"/>
          <w:szCs w:val="18"/>
          <w:lang w:val="ja-JP"/>
        </w:rPr>
        <w:t>パック使用対象者」として指定されている方でなければなりません。お客様がアカデミック</w:t>
      </w:r>
      <w:r w:rsidRPr="009B6D79">
        <w:rPr>
          <w:rFonts w:eastAsia="MS PGothic" w:cs="Tahoma"/>
          <w:b w:val="0"/>
          <w:bCs w:val="0"/>
          <w:spacing w:val="2"/>
          <w:sz w:val="18"/>
          <w:szCs w:val="18"/>
          <w:lang w:val="ja-JP"/>
        </w:rPr>
        <w:t xml:space="preserve"> </w:t>
      </w:r>
      <w:r w:rsidRPr="009B6D79">
        <w:rPr>
          <w:rFonts w:eastAsia="MS PGothic" w:hAnsi="MS PGothic" w:cs="Tahoma"/>
          <w:b w:val="0"/>
          <w:bCs w:val="0"/>
          <w:spacing w:val="2"/>
          <w:sz w:val="18"/>
          <w:szCs w:val="18"/>
          <w:lang w:val="ja-JP"/>
        </w:rPr>
        <w:t>パック使用対象者かどうかについては、</w:t>
      </w:r>
      <w:hyperlink r:id="rId10" w:history="1">
        <w:r w:rsidR="001216D3" w:rsidRPr="009B6D79">
          <w:rPr>
            <w:rStyle w:val="Hyperlink"/>
            <w:rFonts w:eastAsia="MS PGothic" w:cs="Tahoma"/>
            <w:b w:val="0"/>
            <w:bCs w:val="0"/>
            <w:spacing w:val="2"/>
            <w:sz w:val="18"/>
            <w:szCs w:val="18"/>
            <w:lang w:val="ja-JP"/>
          </w:rPr>
          <w:t>www.microsoft.com/japan/education/default.mspx</w:t>
        </w:r>
      </w:hyperlink>
      <w:r w:rsidR="001216D3" w:rsidRPr="009B6D79">
        <w:rPr>
          <w:rFonts w:eastAsia="MS PGothic" w:cs="Tahoma"/>
          <w:b w:val="0"/>
          <w:bCs w:val="0"/>
          <w:spacing w:val="2"/>
          <w:sz w:val="18"/>
          <w:szCs w:val="18"/>
        </w:rPr>
        <w:t xml:space="preserve"> </w:t>
      </w:r>
      <w:r w:rsidRPr="009B6D79">
        <w:rPr>
          <w:rStyle w:val="Body2Char"/>
          <w:rFonts w:ascii="Tahoma" w:eastAsia="MS PGothic" w:hAnsi="MS PGothic" w:cs="Tahoma"/>
          <w:b w:val="0"/>
          <w:bCs w:val="0"/>
          <w:smallCaps w:val="0"/>
          <w:spacing w:val="2"/>
          <w:sz w:val="18"/>
          <w:szCs w:val="18"/>
          <w:lang w:val="ja-JP"/>
        </w:rPr>
        <w:t>をご覧になるか、</w:t>
      </w:r>
      <w:r w:rsidRPr="009B6D79">
        <w:rPr>
          <w:rFonts w:eastAsia="MS PGothic" w:hAnsi="MS PGothic" w:cs="Tahoma"/>
          <w:b w:val="0"/>
          <w:bCs w:val="0"/>
          <w:spacing w:val="2"/>
          <w:sz w:val="18"/>
          <w:szCs w:val="18"/>
          <w:lang w:val="ja-JP"/>
        </w:rPr>
        <w:t>または最寄りのマイクロソフトの関連会社までお問い合わせください。</w:t>
      </w:r>
    </w:p>
    <w:p w:rsidR="005E3B63" w:rsidRPr="00AA3362" w:rsidRDefault="005E3B63" w:rsidP="00AF0E51">
      <w:pPr>
        <w:pStyle w:val="Heading1"/>
        <w:jc w:val="both"/>
        <w:rPr>
          <w:rFonts w:eastAsia="MS PGothic" w:cs="Tahoma"/>
          <w:b w:val="0"/>
          <w:bCs w:val="0"/>
          <w:spacing w:val="4"/>
          <w:sz w:val="18"/>
          <w:szCs w:val="18"/>
        </w:rPr>
      </w:pPr>
      <w:r w:rsidRPr="00AA3362">
        <w:rPr>
          <w:rFonts w:eastAsia="MS PGothic" w:hAnsi="MS PGothic" w:cs="Tahoma"/>
          <w:bCs w:val="0"/>
          <w:spacing w:val="4"/>
          <w:sz w:val="18"/>
          <w:szCs w:val="18"/>
          <w:lang w:val="ja-JP"/>
        </w:rPr>
        <w:t>他のデバイスへの移管</w:t>
      </w:r>
      <w:r w:rsidR="00357EAB" w:rsidRPr="00AA3362">
        <w:rPr>
          <w:rFonts w:eastAsia="MS PGothic" w:hAnsi="MS PGothic" w:cs="Tahoma"/>
          <w:bCs w:val="0"/>
          <w:spacing w:val="4"/>
          <w:sz w:val="18"/>
          <w:szCs w:val="18"/>
          <w:lang w:val="ja-JP"/>
        </w:rPr>
        <w:t xml:space="preserve">　　</w:t>
      </w:r>
      <w:r w:rsidRPr="00AA3362">
        <w:rPr>
          <w:rFonts w:eastAsia="MS PGothic" w:hAnsi="MS PGothic" w:cs="Tahoma"/>
          <w:b w:val="0"/>
          <w:bCs w:val="0"/>
          <w:spacing w:val="4"/>
          <w:sz w:val="18"/>
          <w:szCs w:val="18"/>
          <w:lang w:val="ja-JP"/>
        </w:rPr>
        <w:t>お客様は、統合ソリューションの一部としてのみ、本ソフトウェアをアンインストールして別のデバイスにインストールし、使用することができます。ただし、デバイス間で本ソフトウェアを共有することによって必要ライセンス数を減らすことはできませ</w:t>
      </w:r>
      <w:r w:rsidR="005F70E6" w:rsidRPr="00AA3362">
        <w:rPr>
          <w:rFonts w:eastAsia="MS PGothic" w:cs="Tahoma"/>
          <w:b w:val="0"/>
          <w:bCs w:val="0"/>
          <w:spacing w:val="4"/>
          <w:sz w:val="18"/>
          <w:szCs w:val="18"/>
        </w:rPr>
        <w:t> </w:t>
      </w:r>
      <w:r w:rsidRPr="00AA3362">
        <w:rPr>
          <w:rFonts w:eastAsia="MS PGothic" w:hAnsi="MS PGothic" w:cs="Tahoma"/>
          <w:b w:val="0"/>
          <w:bCs w:val="0"/>
          <w:spacing w:val="4"/>
          <w:sz w:val="18"/>
          <w:szCs w:val="18"/>
          <w:lang w:val="ja-JP"/>
        </w:rPr>
        <w:t>ん。</w:t>
      </w:r>
    </w:p>
    <w:p w:rsidR="005E3B63" w:rsidRPr="00AF0986" w:rsidRDefault="005E3B63" w:rsidP="00AF0E51">
      <w:pPr>
        <w:pStyle w:val="Heading1Unbold"/>
        <w:jc w:val="both"/>
        <w:rPr>
          <w:rFonts w:eastAsia="MS PGothic" w:cs="Tahoma"/>
          <w:sz w:val="18"/>
          <w:szCs w:val="18"/>
        </w:rPr>
      </w:pPr>
      <w:r w:rsidRPr="00AF0986">
        <w:rPr>
          <w:rFonts w:eastAsia="MS PGothic" w:hAnsi="MS PGothic" w:cs="Tahoma"/>
          <w:b/>
          <w:sz w:val="18"/>
          <w:szCs w:val="18"/>
          <w:lang w:val="ja-JP"/>
        </w:rPr>
        <w:t>第三者への譲渡</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本ソフトウェアの最初のユーザーは、本ソフトウェア、</w:t>
      </w:r>
      <w:r w:rsidR="00F04346">
        <w:rPr>
          <w:rFonts w:eastAsia="MS PGothic" w:hAnsi="MS PGothic" w:cs="Tahoma" w:hint="eastAsia"/>
          <w:sz w:val="18"/>
          <w:szCs w:val="18"/>
          <w:lang w:val="ja-JP"/>
        </w:rPr>
        <w:t>本</w:t>
      </w:r>
      <w:r w:rsidRPr="00AF0986">
        <w:rPr>
          <w:rFonts w:eastAsia="MS PGothic" w:hAnsi="MS PGothic" w:cs="Tahoma"/>
          <w:sz w:val="18"/>
          <w:szCs w:val="18"/>
          <w:lang w:val="ja-JP"/>
        </w:rPr>
        <w:t>ライセンス条項、および</w:t>
      </w:r>
      <w:r w:rsidRPr="00AF0986">
        <w:rPr>
          <w:rFonts w:eastAsia="MS PGothic" w:cs="Tahoma"/>
          <w:sz w:val="18"/>
          <w:szCs w:val="18"/>
          <w:lang w:val="ja-JP"/>
        </w:rPr>
        <w:t xml:space="preserve"> CAL </w:t>
      </w:r>
      <w:r w:rsidRPr="00AF0986">
        <w:rPr>
          <w:rFonts w:eastAsia="MS PGothic" w:hAnsi="MS PGothic" w:cs="Tahoma"/>
          <w:sz w:val="18"/>
          <w:szCs w:val="18"/>
          <w:lang w:val="ja-JP"/>
        </w:rPr>
        <w:t>を、許諾者によって、または許諾者の代理によって統合ソリューションの一部としてのみ提供された統合ソリューションの譲渡の一部として、直接別のエンド</w:t>
      </w:r>
      <w:r w:rsidRPr="00AF0986">
        <w:rPr>
          <w:rFonts w:eastAsia="MS PGothic" w:cs="Tahoma"/>
          <w:sz w:val="18"/>
          <w:szCs w:val="18"/>
          <w:lang w:val="ja-JP"/>
        </w:rPr>
        <w:t xml:space="preserve"> </w:t>
      </w:r>
      <w:r w:rsidRPr="00AF0986">
        <w:rPr>
          <w:rFonts w:eastAsia="MS PGothic" w:hAnsi="MS PGothic" w:cs="Tahoma"/>
          <w:sz w:val="18"/>
          <w:szCs w:val="18"/>
          <w:lang w:val="ja-JP"/>
        </w:rPr>
        <w:t>ユーザーに譲渡できます。本ソフトウェアを譲渡する前に、本ソフトウェアのエンド</w:t>
      </w:r>
      <w:r w:rsidRPr="00AF0986">
        <w:rPr>
          <w:rFonts w:eastAsia="MS PGothic" w:cs="Tahoma"/>
          <w:sz w:val="18"/>
          <w:szCs w:val="18"/>
          <w:lang w:val="ja-JP"/>
        </w:rPr>
        <w:t xml:space="preserve"> </w:t>
      </w:r>
      <w:r w:rsidRPr="00AF0986">
        <w:rPr>
          <w:rFonts w:eastAsia="MS PGothic" w:hAnsi="MS PGothic" w:cs="Tahoma"/>
          <w:sz w:val="18"/>
          <w:szCs w:val="18"/>
          <w:lang w:val="ja-JP"/>
        </w:rPr>
        <w:t>ユーザーは</w:t>
      </w:r>
      <w:r w:rsidR="0005142B">
        <w:rPr>
          <w:rFonts w:eastAsia="MS PGothic" w:hAnsi="MS PGothic" w:cs="Tahoma" w:hint="eastAsia"/>
          <w:sz w:val="18"/>
          <w:szCs w:val="18"/>
          <w:lang w:val="ja-JP"/>
        </w:rPr>
        <w:t>本</w:t>
      </w:r>
      <w:r w:rsidR="0067129D" w:rsidRPr="0005142B">
        <w:rPr>
          <w:rFonts w:eastAsia="MS PGothic" w:hAnsi="MS PGothic" w:cs="Tahoma"/>
          <w:sz w:val="18"/>
          <w:szCs w:val="18"/>
          <w:lang w:val="ja-JP"/>
        </w:rPr>
        <w:t>契約</w:t>
      </w:r>
      <w:r w:rsidRPr="00AF0986">
        <w:rPr>
          <w:rFonts w:eastAsia="MS PGothic" w:hAnsi="MS PGothic" w:cs="Tahoma"/>
          <w:sz w:val="18"/>
          <w:szCs w:val="18"/>
          <w:lang w:val="ja-JP"/>
        </w:rPr>
        <w:t>が譲渡および本ソフトウェアの使用に適用されることに同意しなければなりません。本ソフトウェアを譲渡したユーザーは、本ソフトウェアのライセンスを改めて取得しない限り、本ソフトウェアのインスタンスを保持することはできません。</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z w:val="18"/>
          <w:szCs w:val="18"/>
          <w:lang w:val="ja-JP"/>
        </w:rPr>
        <w:t>輸出規制</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米国および日本国の輸出に関する規制の対象となります。お客様は、本ソフトウェアに適用されるすべての国内法および国際法を遵守することに同意されたものとします。これらの法令には、輸出対象国、エンド</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ユーザーおよびエンド</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ユーザーによる使用に関する制限が含まれます。詳細については</w:t>
      </w:r>
      <w:r w:rsidRPr="00AF0986">
        <w:rPr>
          <w:rFonts w:eastAsia="MS PGothic" w:cs="Tahoma"/>
          <w:b w:val="0"/>
          <w:bCs w:val="0"/>
          <w:sz w:val="18"/>
          <w:szCs w:val="18"/>
          <w:lang w:val="ja-JP"/>
        </w:rPr>
        <w:t xml:space="preserve"> </w:t>
      </w:r>
      <w:hyperlink r:id="rId11" w:history="1">
        <w:r w:rsidRPr="00AF0986">
          <w:rPr>
            <w:rStyle w:val="Hyperlink"/>
            <w:rFonts w:eastAsia="MS PGothic" w:cs="Tahoma"/>
            <w:b w:val="0"/>
            <w:bCs w:val="0"/>
            <w:sz w:val="18"/>
            <w:szCs w:val="18"/>
            <w:lang w:val="ja-JP"/>
          </w:rPr>
          <w:t>www.microsoft.com/japan/exporting</w:t>
        </w:r>
      </w:hyperlink>
      <w:r w:rsidRPr="00AF0986">
        <w:rPr>
          <w:rFonts w:eastAsia="MS PGothic" w:cs="Tahoma"/>
          <w:b w:val="0"/>
          <w:bCs w:val="0"/>
          <w:color w:val="008000"/>
          <w:sz w:val="18"/>
          <w:szCs w:val="18"/>
          <w:lang w:val="ja-JP"/>
        </w:rPr>
        <w:t xml:space="preserve"> </w:t>
      </w:r>
      <w:r w:rsidRPr="00AF0986">
        <w:rPr>
          <w:rFonts w:eastAsia="MS PGothic" w:hAnsi="MS PGothic" w:cs="Tahoma"/>
          <w:b w:val="0"/>
          <w:bCs w:val="0"/>
          <w:sz w:val="18"/>
          <w:szCs w:val="18"/>
          <w:lang w:val="ja-JP"/>
        </w:rPr>
        <w:t>をご参照ください。</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z w:val="18"/>
          <w:szCs w:val="18"/>
          <w:lang w:val="ja-JP"/>
        </w:rPr>
        <w:t>完全なる合意</w:t>
      </w:r>
      <w:r w:rsidR="00357EAB" w:rsidRPr="00AF0986">
        <w:rPr>
          <w:rFonts w:eastAsia="MS PGothic" w:hAnsi="MS PGothic" w:cs="Tahoma"/>
          <w:bCs w:val="0"/>
          <w:sz w:val="18"/>
          <w:szCs w:val="18"/>
          <w:lang w:val="ja-JP"/>
        </w:rPr>
        <w:t xml:space="preserve">　　</w:t>
      </w:r>
      <w:r w:rsidR="00F04346">
        <w:rPr>
          <w:rFonts w:eastAsia="MS PGothic" w:hAnsi="MS PGothic" w:cs="Tahoma" w:hint="eastAsia"/>
          <w:b w:val="0"/>
          <w:bCs w:val="0"/>
          <w:sz w:val="18"/>
          <w:szCs w:val="18"/>
          <w:lang w:val="ja-JP"/>
        </w:rPr>
        <w:t>本</w:t>
      </w:r>
      <w:r w:rsidRPr="00AF0986">
        <w:rPr>
          <w:rFonts w:eastAsia="MS PGothic" w:hAnsi="MS PGothic" w:cs="Tahoma"/>
          <w:b w:val="0"/>
          <w:bCs w:val="0"/>
          <w:sz w:val="18"/>
          <w:szCs w:val="18"/>
          <w:lang w:val="ja-JP"/>
        </w:rPr>
        <w:t>ライセンス条項、ならびに追加ソフトウェア、更新プログラム、およびインターネットベース</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サービスに関する使用条件は、本ソフトウェアについての完全なる合意です。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pacing w:val="-4"/>
          <w:sz w:val="18"/>
          <w:szCs w:val="18"/>
          <w:lang w:val="ja-JP"/>
        </w:rPr>
        <w:t>法的効力</w:t>
      </w:r>
      <w:r w:rsidR="00357EAB" w:rsidRPr="00AF0986">
        <w:rPr>
          <w:rFonts w:eastAsia="MS PGothic" w:hAnsi="MS PGothic" w:cs="Tahoma"/>
          <w:bCs w:val="0"/>
          <w:spacing w:val="-4"/>
          <w:sz w:val="18"/>
          <w:szCs w:val="18"/>
          <w:lang w:val="ja-JP"/>
        </w:rPr>
        <w:t xml:space="preserve">　　</w:t>
      </w:r>
      <w:r w:rsidR="00D4215B">
        <w:rPr>
          <w:rFonts w:eastAsia="MS PGothic" w:hAnsi="MS PGothic" w:cs="Tahoma" w:hint="eastAsia"/>
          <w:b w:val="0"/>
          <w:bCs w:val="0"/>
          <w:spacing w:val="-4"/>
          <w:sz w:val="18"/>
          <w:szCs w:val="18"/>
          <w:lang w:val="ja-JP"/>
        </w:rPr>
        <w:t>本</w:t>
      </w:r>
      <w:r w:rsidRPr="00AF0986">
        <w:rPr>
          <w:rFonts w:eastAsia="MS PGothic" w:hAnsi="MS PGothic" w:cs="Tahoma"/>
          <w:b w:val="0"/>
          <w:bCs w:val="0"/>
          <w:spacing w:val="-4"/>
          <w:sz w:val="18"/>
          <w:szCs w:val="18"/>
          <w:lang w:val="ja-JP"/>
        </w:rPr>
        <w:t>契約は、特定の法律上の権利を規定します。お客様は、地域や国によっては、</w:t>
      </w:r>
      <w:r w:rsidR="00F04346">
        <w:rPr>
          <w:rFonts w:eastAsia="MS PGothic" w:hAnsi="MS PGothic" w:cs="Tahoma" w:hint="eastAsia"/>
          <w:b w:val="0"/>
          <w:bCs w:val="0"/>
          <w:spacing w:val="-4"/>
          <w:sz w:val="18"/>
          <w:szCs w:val="18"/>
          <w:lang w:val="ja-JP"/>
        </w:rPr>
        <w:t>本</w:t>
      </w:r>
      <w:r w:rsidRPr="00AF0986">
        <w:rPr>
          <w:rFonts w:eastAsia="MS PGothic" w:hAnsi="MS PGothic" w:cs="Tahoma"/>
          <w:b w:val="0"/>
          <w:bCs w:val="0"/>
          <w:spacing w:val="-4"/>
          <w:sz w:val="18"/>
          <w:szCs w:val="18"/>
          <w:lang w:val="ja-JP"/>
        </w:rPr>
        <w:t>ライセンス条項の定めにかかわらず</w:t>
      </w:r>
      <w:r w:rsidRPr="00AF0986">
        <w:rPr>
          <w:rFonts w:eastAsia="MS PGothic" w:hAnsi="MS PGothic" w:cs="Tahoma"/>
          <w:b w:val="0"/>
          <w:bCs w:val="0"/>
          <w:sz w:val="18"/>
          <w:szCs w:val="18"/>
          <w:lang w:val="ja-JP"/>
        </w:rPr>
        <w:t>、</w:t>
      </w:r>
      <w:r w:rsidR="00F04346">
        <w:rPr>
          <w:rFonts w:eastAsia="MS PGothic" w:hAnsi="MS PGothic" w:cs="Tahoma" w:hint="eastAsia"/>
          <w:b w:val="0"/>
          <w:bCs w:val="0"/>
          <w:sz w:val="18"/>
          <w:szCs w:val="18"/>
          <w:lang w:val="ja-JP"/>
        </w:rPr>
        <w:t>本</w:t>
      </w:r>
      <w:r w:rsidRPr="00AF0986">
        <w:rPr>
          <w:rFonts w:eastAsia="MS PGothic" w:hAnsi="MS PGothic" w:cs="Tahoma"/>
          <w:b w:val="0"/>
          <w:bCs w:val="0"/>
          <w:sz w:val="18"/>
          <w:szCs w:val="18"/>
          <w:lang w:val="ja-JP"/>
        </w:rPr>
        <w:t>ライセンス条項と異なる権利を有する場合があります。また、お客様が本ソフトウェアを取得された許諾者に関する権利を取得できる場合もあります。お客様の地域または国の法律によって許容される場合を除き、</w:t>
      </w:r>
      <w:r w:rsidR="00F04346">
        <w:rPr>
          <w:rFonts w:eastAsia="MS PGothic" w:hAnsi="MS PGothic" w:cs="Tahoma" w:hint="eastAsia"/>
          <w:b w:val="0"/>
          <w:bCs w:val="0"/>
          <w:sz w:val="18"/>
          <w:szCs w:val="18"/>
          <w:lang w:val="ja-JP"/>
        </w:rPr>
        <w:t>本</w:t>
      </w:r>
      <w:r w:rsidRPr="00AF0986">
        <w:rPr>
          <w:rFonts w:eastAsia="MS PGothic" w:hAnsi="MS PGothic" w:cs="Tahoma"/>
          <w:b w:val="0"/>
          <w:bCs w:val="0"/>
          <w:sz w:val="18"/>
          <w:szCs w:val="18"/>
          <w:lang w:val="ja-JP"/>
        </w:rPr>
        <w:t>ライセンス条項によって、かかる法律に基づくお客様の権利が変更されることはありません。</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非フォールト</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トレラント</w:t>
      </w:r>
      <w:r w:rsidR="00357EAB" w:rsidRPr="00AF0986">
        <w:rPr>
          <w:rFonts w:eastAsia="MS PGothic" w:hAnsi="MS PGothic" w:cs="Tahoma"/>
          <w:bCs w:val="0"/>
          <w:sz w:val="18"/>
          <w:szCs w:val="18"/>
          <w:lang w:val="ja-JP"/>
        </w:rPr>
        <w:t xml:space="preserve">　　</w:t>
      </w:r>
      <w:r w:rsidRPr="00AF0986">
        <w:rPr>
          <w:rFonts w:eastAsia="MS PGothic" w:hAnsi="MS PGothic" w:cs="Tahoma"/>
          <w:bCs w:val="0"/>
          <w:sz w:val="18"/>
          <w:szCs w:val="18"/>
          <w:lang w:val="ja-JP"/>
        </w:rPr>
        <w:t>本ソフトウェアは、フォールト</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トレラントではありません。</w:t>
      </w:r>
      <w:r w:rsidR="00194B16" w:rsidRPr="00AF0986">
        <w:rPr>
          <w:rFonts w:eastAsia="MS PGothic" w:hAnsi="MS PGothic" w:cs="Tahoma"/>
          <w:bCs w:val="0"/>
          <w:sz w:val="18"/>
          <w:szCs w:val="18"/>
          <w:lang w:val="ja-JP"/>
        </w:rPr>
        <w:t>お客様に許諾される統合ソフトウェア</w:t>
      </w:r>
      <w:r w:rsidR="00194B16" w:rsidRPr="00AF0986">
        <w:rPr>
          <w:rFonts w:eastAsia="MS PGothic" w:cs="Tahoma"/>
          <w:bCs w:val="0"/>
          <w:sz w:val="18"/>
          <w:szCs w:val="18"/>
          <w:lang w:val="ja-JP"/>
        </w:rPr>
        <w:t xml:space="preserve"> </w:t>
      </w:r>
      <w:r w:rsidR="00194B16" w:rsidRPr="00AF0986">
        <w:rPr>
          <w:rFonts w:eastAsia="MS PGothic" w:hAnsi="MS PGothic" w:cs="Tahoma"/>
          <w:bCs w:val="0"/>
          <w:sz w:val="18"/>
          <w:szCs w:val="18"/>
          <w:lang w:val="ja-JP"/>
        </w:rPr>
        <w:t>アプリケーションまたはアプリケーション</w:t>
      </w:r>
      <w:r w:rsidR="00194B16" w:rsidRPr="00AF0986">
        <w:rPr>
          <w:rFonts w:eastAsia="MS PGothic" w:cs="Tahoma"/>
          <w:bCs w:val="0"/>
          <w:sz w:val="18"/>
          <w:szCs w:val="18"/>
          <w:lang w:val="ja-JP"/>
        </w:rPr>
        <w:t xml:space="preserve"> </w:t>
      </w:r>
      <w:r w:rsidR="00194B16" w:rsidRPr="00AF0986">
        <w:rPr>
          <w:rFonts w:eastAsia="MS PGothic" w:hAnsi="MS PGothic" w:cs="Tahoma"/>
          <w:bCs w:val="0"/>
          <w:sz w:val="18"/>
          <w:szCs w:val="18"/>
          <w:lang w:val="ja-JP"/>
        </w:rPr>
        <w:t>スイートにおける本ソフトウェアの使用方法は許諾者が独自に決定しており、マイクロソフトは本ソフトウェアがその使用方法に適しているかどうかを判断するための十分なテストの実施を許諾者に委ねてい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pacing w:val="-4"/>
          <w:sz w:val="18"/>
          <w:szCs w:val="18"/>
          <w:lang w:val="ja-JP"/>
        </w:rPr>
        <w:t>マイクロソフトの保証の不存在</w:t>
      </w:r>
      <w:r w:rsidR="00357EAB" w:rsidRPr="00AF0986">
        <w:rPr>
          <w:rFonts w:eastAsia="MS PGothic" w:hAnsi="MS PGothic" w:cs="Tahoma"/>
          <w:bCs w:val="0"/>
          <w:spacing w:val="-4"/>
          <w:sz w:val="18"/>
          <w:szCs w:val="18"/>
          <w:lang w:val="ja-JP"/>
        </w:rPr>
        <w:t xml:space="preserve">　　</w:t>
      </w:r>
      <w:r w:rsidRPr="00AF0986">
        <w:rPr>
          <w:rFonts w:eastAsia="MS PGothic" w:hAnsi="MS PGothic" w:cs="Tahoma"/>
          <w:bCs w:val="0"/>
          <w:spacing w:val="-4"/>
          <w:sz w:val="18"/>
          <w:szCs w:val="18"/>
          <w:lang w:val="ja-JP"/>
        </w:rPr>
        <w:t>お客様は、お客様が本ソフトウェアを取得した</w:t>
      </w:r>
      <w:r w:rsidRPr="00AF0986">
        <w:rPr>
          <w:rFonts w:eastAsia="MS PGothic" w:cs="Tahoma"/>
          <w:bCs w:val="0"/>
          <w:spacing w:val="-4"/>
          <w:sz w:val="18"/>
          <w:szCs w:val="18"/>
          <w:lang w:val="ja-JP"/>
        </w:rPr>
        <w:t xml:space="preserve"> (A) </w:t>
      </w:r>
      <w:r w:rsidRPr="00AF0986">
        <w:rPr>
          <w:rFonts w:eastAsia="MS PGothic" w:hAnsi="MS PGothic" w:cs="Tahoma"/>
          <w:bCs w:val="0"/>
          <w:spacing w:val="-4"/>
          <w:sz w:val="18"/>
          <w:szCs w:val="18"/>
          <w:lang w:val="ja-JP"/>
        </w:rPr>
        <w:t>ソフトウェアまたは</w:t>
      </w:r>
      <w:r w:rsidRPr="00AF0986">
        <w:rPr>
          <w:rFonts w:eastAsia="MS PGothic" w:cs="Tahoma"/>
          <w:bCs w:val="0"/>
          <w:spacing w:val="-4"/>
          <w:sz w:val="18"/>
          <w:szCs w:val="18"/>
          <w:lang w:val="ja-JP"/>
        </w:rPr>
        <w:t xml:space="preserve"> (B) </w:t>
      </w:r>
      <w:r w:rsidRPr="00AF0986">
        <w:rPr>
          <w:rFonts w:eastAsia="MS PGothic" w:hAnsi="MS PGothic" w:cs="Tahoma"/>
          <w:bCs w:val="0"/>
          <w:spacing w:val="-4"/>
          <w:sz w:val="18"/>
          <w:szCs w:val="18"/>
          <w:lang w:val="ja-JP"/>
        </w:rPr>
        <w:t>ソフトウェア</w:t>
      </w:r>
      <w:r w:rsidRPr="00AF0986">
        <w:rPr>
          <w:rFonts w:eastAsia="MS PGothic" w:cs="Tahoma"/>
          <w:bCs w:val="0"/>
          <w:spacing w:val="-4"/>
          <w:sz w:val="18"/>
          <w:szCs w:val="18"/>
          <w:lang w:val="ja-JP"/>
        </w:rPr>
        <w:t xml:space="preserve"> </w:t>
      </w:r>
      <w:r w:rsidRPr="00AF0986">
        <w:rPr>
          <w:rFonts w:eastAsia="MS PGothic" w:hAnsi="MS PGothic" w:cs="Tahoma"/>
          <w:bCs w:val="0"/>
          <w:spacing w:val="-4"/>
          <w:sz w:val="18"/>
          <w:szCs w:val="18"/>
          <w:lang w:val="ja-JP"/>
        </w:rPr>
        <w:t>アプリケーシ</w:t>
      </w:r>
      <w:r w:rsidRPr="00AF0986">
        <w:rPr>
          <w:rFonts w:eastAsia="MS PGothic" w:hAnsi="MS PGothic" w:cs="Tahoma"/>
          <w:bCs w:val="0"/>
          <w:sz w:val="18"/>
          <w:szCs w:val="18"/>
          <w:lang w:val="ja-JP"/>
        </w:rPr>
        <w:t>ョンあるいはアプリケーション</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スイートのどちらかについて保証を受けている場合、それらの保証は、マイクロソフトではなく許諾者からのみ与えられており、またマイクロソフトがその保証による拘束を受けないことに同意するものとします。</w:t>
      </w:r>
    </w:p>
    <w:p w:rsidR="005E3B63" w:rsidRPr="00DB4667" w:rsidRDefault="005E3B63" w:rsidP="00DB4667">
      <w:pPr>
        <w:pStyle w:val="Heading1"/>
        <w:ind w:left="360" w:hanging="360"/>
        <w:jc w:val="both"/>
        <w:rPr>
          <w:rFonts w:eastAsia="MS PGothic" w:cs="Tahoma"/>
          <w:bCs w:val="0"/>
          <w:sz w:val="18"/>
          <w:szCs w:val="18"/>
        </w:rPr>
      </w:pPr>
      <w:r w:rsidRPr="00AF0986">
        <w:rPr>
          <w:rFonts w:eastAsia="MS PGothic" w:hAnsi="MS PGothic" w:cs="Tahoma"/>
          <w:bCs w:val="0"/>
          <w:sz w:val="18"/>
          <w:szCs w:val="18"/>
          <w:lang w:val="ja-JP"/>
        </w:rPr>
        <w:t>特定の損害に関するマイクロソフトの免責</w:t>
      </w:r>
      <w:r w:rsidR="00357EAB" w:rsidRPr="00AF0986">
        <w:rPr>
          <w:rFonts w:eastAsia="MS PGothic" w:hAnsi="MS PGothic" w:cs="Tahoma"/>
          <w:bCs w:val="0"/>
          <w:sz w:val="18"/>
          <w:szCs w:val="18"/>
          <w:lang w:val="ja-JP"/>
        </w:rPr>
        <w:t xml:space="preserve">　　</w:t>
      </w:r>
      <w:r w:rsidRPr="00AF0986">
        <w:rPr>
          <w:rFonts w:eastAsia="MS PGothic" w:hAnsi="MS PGothic" w:cs="Tahoma"/>
          <w:bCs w:val="0"/>
          <w:sz w:val="18"/>
          <w:szCs w:val="18"/>
          <w:lang w:val="ja-JP"/>
        </w:rPr>
        <w:t>法律上許容される最大限において、マイクロソフトは、お客様が本ソフトウェアを取得したソフトウェアまたはソフトウェア</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アプリケーションあるいはアプリケーション</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スイートの使用または性能から生じた、あるいはそ</w:t>
      </w:r>
      <w:r w:rsidRPr="00AF0986">
        <w:rPr>
          <w:rFonts w:eastAsia="MS PGothic" w:hAnsi="MS PGothic" w:cs="Tahoma"/>
          <w:bCs w:val="0"/>
          <w:spacing w:val="-2"/>
          <w:sz w:val="18"/>
          <w:szCs w:val="18"/>
          <w:lang w:val="ja-JP"/>
        </w:rPr>
        <w:t>れらに関連する間接、特別、派生的、または付随的な損害に関し、政府によって課せられる罰金を含め</w:t>
      </w:r>
      <w:r w:rsidRPr="00AF0986">
        <w:rPr>
          <w:rFonts w:eastAsia="MS PGothic" w:cs="Tahoma"/>
          <w:bCs w:val="0"/>
          <w:spacing w:val="-2"/>
          <w:sz w:val="18"/>
          <w:szCs w:val="18"/>
          <w:lang w:val="ja-JP"/>
        </w:rPr>
        <w:t xml:space="preserve"> (</w:t>
      </w:r>
      <w:r w:rsidRPr="00AF0986">
        <w:rPr>
          <w:rFonts w:eastAsia="MS PGothic" w:hAnsi="MS PGothic" w:cs="Tahoma"/>
          <w:bCs w:val="0"/>
          <w:spacing w:val="-2"/>
          <w:sz w:val="18"/>
          <w:szCs w:val="18"/>
          <w:lang w:val="ja-JP"/>
        </w:rPr>
        <w:t>ただし、これのみには限定されません</w:t>
      </w:r>
      <w:r w:rsidRPr="00AF0986">
        <w:rPr>
          <w:rFonts w:eastAsia="MS PGothic" w:cs="Tahoma"/>
          <w:bCs w:val="0"/>
          <w:spacing w:val="-2"/>
          <w:sz w:val="18"/>
          <w:szCs w:val="18"/>
          <w:lang w:val="ja-JP"/>
        </w:rPr>
        <w:t>)</w:t>
      </w:r>
      <w:r w:rsidRPr="00AF0986">
        <w:rPr>
          <w:rFonts w:eastAsia="MS PGothic" w:hAnsi="MS PGothic" w:cs="Tahoma"/>
          <w:bCs w:val="0"/>
          <w:spacing w:val="-2"/>
          <w:sz w:val="18"/>
          <w:szCs w:val="18"/>
          <w:lang w:val="ja-JP"/>
        </w:rPr>
        <w:t>、一切責任を負いません。上記の免責条項は、たとえいかなる救済手段がその実質的目的を達成しない場合に</w:t>
      </w:r>
      <w:r w:rsidRPr="00AF0986">
        <w:rPr>
          <w:rFonts w:eastAsia="MS PGothic" w:hAnsi="MS PGothic" w:cs="Tahoma"/>
          <w:bCs w:val="0"/>
          <w:sz w:val="18"/>
          <w:szCs w:val="18"/>
          <w:lang w:val="ja-JP"/>
        </w:rPr>
        <w:t>おいても適用されます。マイクロソフトは、</w:t>
      </w:r>
      <w:r w:rsidRPr="00AF0986">
        <w:rPr>
          <w:rFonts w:eastAsia="MS PGothic" w:cs="Tahoma"/>
          <w:bCs w:val="0"/>
          <w:sz w:val="18"/>
          <w:szCs w:val="18"/>
          <w:lang w:val="ja-JP"/>
        </w:rPr>
        <w:t xml:space="preserve">250 </w:t>
      </w:r>
      <w:r w:rsidRPr="00AF0986">
        <w:rPr>
          <w:rFonts w:eastAsia="MS PGothic" w:hAnsi="MS PGothic" w:cs="Tahoma"/>
          <w:bCs w:val="0"/>
          <w:sz w:val="18"/>
          <w:szCs w:val="18"/>
          <w:lang w:val="ja-JP"/>
        </w:rPr>
        <w:t>米ドル</w:t>
      </w:r>
      <w:r w:rsidRPr="00AF0986">
        <w:rPr>
          <w:rFonts w:eastAsia="MS PGothic" w:cs="Tahoma"/>
          <w:bCs w:val="0"/>
          <w:sz w:val="18"/>
          <w:szCs w:val="18"/>
          <w:lang w:val="ja-JP"/>
        </w:rPr>
        <w:t xml:space="preserve"> (US$250.00) </w:t>
      </w:r>
      <w:r w:rsidRPr="00AF0986">
        <w:rPr>
          <w:rFonts w:eastAsia="MS PGothic" w:hAnsi="MS PGothic" w:cs="Tahoma"/>
          <w:bCs w:val="0"/>
          <w:sz w:val="18"/>
          <w:szCs w:val="18"/>
          <w:lang w:val="ja-JP"/>
        </w:rPr>
        <w:t>を超える金額について、一切責任を負いません。</w:t>
      </w:r>
    </w:p>
    <w:p w:rsidR="00DB4667" w:rsidRPr="00AF0986" w:rsidRDefault="00DB4667" w:rsidP="00DB4667">
      <w:pPr>
        <w:pStyle w:val="Heading1"/>
        <w:numPr>
          <w:ilvl w:val="0"/>
          <w:numId w:val="0"/>
        </w:numPr>
        <w:spacing w:before="0" w:after="0"/>
        <w:jc w:val="both"/>
        <w:rPr>
          <w:rFonts w:eastAsia="MS PGothic" w:cs="Tahoma"/>
          <w:bCs w:val="0"/>
          <w:sz w:val="18"/>
          <w:szCs w:val="18"/>
        </w:rPr>
      </w:pPr>
    </w:p>
    <w:p w:rsidR="005E3B63" w:rsidRPr="00AF0986" w:rsidRDefault="00582532" w:rsidP="00DB4667">
      <w:pPr>
        <w:tabs>
          <w:tab w:val="num" w:pos="250"/>
          <w:tab w:val="left" w:pos="500"/>
          <w:tab w:val="left" w:pos="750"/>
          <w:tab w:val="left" w:pos="1000"/>
          <w:tab w:val="left" w:pos="1250"/>
          <w:tab w:val="left" w:pos="1500"/>
          <w:tab w:val="left" w:pos="1750"/>
          <w:tab w:val="left" w:pos="2000"/>
        </w:tabs>
        <w:autoSpaceDE w:val="0"/>
        <w:autoSpaceDN w:val="0"/>
        <w:adjustRightInd w:val="0"/>
        <w:jc w:val="both"/>
        <w:rPr>
          <w:rFonts w:eastAsia="MS PGothic" w:cs="Tahoma"/>
          <w:sz w:val="18"/>
          <w:szCs w:val="18"/>
          <w:lang w:val="en-GB"/>
        </w:rPr>
      </w:pPr>
      <w:r w:rsidRPr="00582532">
        <w:rPr>
          <w:rFonts w:eastAsia="MS PGothic" w:cs="Tahoma"/>
          <w:sz w:val="18"/>
          <w:szCs w:val="18"/>
        </w:rPr>
        <w:t xml:space="preserve">Microsoft </w:t>
      </w:r>
      <w:r w:rsidR="005E3B63" w:rsidRPr="00AF0986">
        <w:rPr>
          <w:rFonts w:eastAsia="MS PGothic" w:hAnsi="MS PGothic" w:cs="Tahoma"/>
          <w:sz w:val="18"/>
          <w:szCs w:val="18"/>
          <w:lang w:val="ja-JP"/>
        </w:rPr>
        <w:t>および</w:t>
      </w:r>
      <w:r w:rsidRPr="00582532">
        <w:rPr>
          <w:rFonts w:eastAsia="MS PGothic" w:cs="Tahoma"/>
          <w:sz w:val="18"/>
          <w:szCs w:val="18"/>
        </w:rPr>
        <w:t xml:space="preserve"> SQL Server </w:t>
      </w:r>
      <w:r w:rsidR="005E3B63" w:rsidRPr="00AF0986">
        <w:rPr>
          <w:rFonts w:eastAsia="MS PGothic" w:hAnsi="MS PGothic" w:cs="Tahoma"/>
          <w:sz w:val="18"/>
          <w:szCs w:val="18"/>
          <w:lang w:val="ja-JP"/>
        </w:rPr>
        <w:t>は、米国および米国以外の国における</w:t>
      </w:r>
      <w:r w:rsidRPr="00582532">
        <w:rPr>
          <w:rFonts w:eastAsia="MS PGothic" w:cs="Tahoma"/>
          <w:sz w:val="18"/>
          <w:szCs w:val="18"/>
        </w:rPr>
        <w:t xml:space="preserve"> Microsoft Corporation </w:t>
      </w:r>
      <w:r w:rsidR="005E3B63" w:rsidRPr="00AF0986">
        <w:rPr>
          <w:rFonts w:eastAsia="MS PGothic" w:hAnsi="MS PGothic" w:cs="Tahoma"/>
          <w:sz w:val="18"/>
          <w:szCs w:val="18"/>
          <w:lang w:val="ja-JP"/>
        </w:rPr>
        <w:t>の登録商標です。</w:t>
      </w:r>
    </w:p>
    <w:sectPr w:rsidR="005E3B63" w:rsidRPr="00AF0986" w:rsidSect="00D4215B">
      <w:footerReference w:type="default" r:id="rId12"/>
      <w:pgSz w:w="12240" w:h="15840" w:code="1"/>
      <w:pgMar w:top="864" w:right="864" w:bottom="720" w:left="864" w:header="0" w:footer="28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B4D" w:rsidRDefault="00D32B4D">
      <w:pPr>
        <w:rPr>
          <w:rFonts w:ascii="Times New Roman" w:eastAsia="Symbol" w:hAnsi="Times New Roman"/>
          <w:szCs w:val="24"/>
        </w:rPr>
      </w:pPr>
      <w:r>
        <w:rPr>
          <w:rFonts w:ascii="Times New Roman" w:eastAsia="Symbol" w:hAnsi="Times New Roman"/>
          <w:szCs w:val="24"/>
        </w:rPr>
        <w:separator/>
      </w:r>
    </w:p>
    <w:p w:rsidR="00D32B4D" w:rsidRDefault="00D32B4D"/>
    <w:p w:rsidR="00D32B4D" w:rsidRDefault="00D32B4D"/>
  </w:endnote>
  <w:endnote w:type="continuationSeparator" w:id="0">
    <w:p w:rsidR="00D32B4D" w:rsidRDefault="00D32B4D">
      <w:pPr>
        <w:rPr>
          <w:rFonts w:ascii="Times New Roman" w:eastAsia="Symbol" w:hAnsi="Times New Roman"/>
          <w:szCs w:val="24"/>
        </w:rPr>
      </w:pPr>
      <w:r>
        <w:rPr>
          <w:rFonts w:ascii="Times New Roman" w:eastAsia="Symbol" w:hAnsi="Times New Roman"/>
          <w:szCs w:val="24"/>
        </w:rPr>
        <w:continuationSeparator/>
      </w:r>
    </w:p>
    <w:p w:rsidR="00D32B4D" w:rsidRDefault="00D32B4D"/>
    <w:p w:rsidR="00D32B4D" w:rsidRDefault="00D32B4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364"/>
    </w:tblGrid>
    <w:tr w:rsidR="00B356E3" w:rsidRPr="00773BD3" w:rsidTr="00026A33">
      <w:tc>
        <w:tcPr>
          <w:tcW w:w="5328" w:type="dxa"/>
        </w:tcPr>
        <w:p w:rsidR="00B356E3" w:rsidRPr="004749F4" w:rsidRDefault="004749F4">
          <w:pPr>
            <w:pStyle w:val="Footer"/>
            <w:rPr>
              <w:rFonts w:eastAsia="MS PGothic"/>
              <w:sz w:val="18"/>
              <w:szCs w:val="24"/>
            </w:rPr>
          </w:pPr>
          <w:r w:rsidRPr="004749F4">
            <w:rPr>
              <w:rFonts w:eastAsia="MS PGothic" w:hint="eastAsia"/>
              <w:sz w:val="18"/>
              <w:szCs w:val="24"/>
            </w:rPr>
            <w:t xml:space="preserve">ISV </w:t>
          </w:r>
          <w:r w:rsidRPr="004749F4">
            <w:rPr>
              <w:rFonts w:eastAsia="MS PGothic" w:hint="eastAsia"/>
              <w:sz w:val="18"/>
              <w:szCs w:val="24"/>
            </w:rPr>
            <w:t>ロイヤリティ契約書</w:t>
          </w:r>
          <w:r w:rsidR="00332625">
            <w:rPr>
              <w:rFonts w:eastAsia="MS PGothic" w:hint="eastAsia"/>
              <w:sz w:val="18"/>
              <w:szCs w:val="24"/>
            </w:rPr>
            <w:t xml:space="preserve"> EULA (2009</w:t>
          </w:r>
          <w:r w:rsidRPr="004749F4">
            <w:rPr>
              <w:rFonts w:eastAsia="MS PGothic" w:hint="eastAsia"/>
              <w:sz w:val="18"/>
              <w:szCs w:val="24"/>
            </w:rPr>
            <w:t xml:space="preserve"> </w:t>
          </w:r>
          <w:r w:rsidRPr="004749F4">
            <w:rPr>
              <w:rFonts w:eastAsia="MS PGothic" w:hint="eastAsia"/>
              <w:sz w:val="18"/>
              <w:szCs w:val="24"/>
            </w:rPr>
            <w:t>年</w:t>
          </w:r>
          <w:r w:rsidR="00332625">
            <w:rPr>
              <w:rFonts w:eastAsia="MS PGothic" w:hint="eastAsia"/>
              <w:sz w:val="18"/>
              <w:szCs w:val="24"/>
            </w:rPr>
            <w:t xml:space="preserve"> 1</w:t>
          </w:r>
          <w:r w:rsidRPr="004749F4">
            <w:rPr>
              <w:rFonts w:eastAsia="MS PGothic" w:hint="eastAsia"/>
              <w:sz w:val="18"/>
              <w:szCs w:val="24"/>
            </w:rPr>
            <w:t xml:space="preserve"> </w:t>
          </w:r>
          <w:r w:rsidRPr="004749F4">
            <w:rPr>
              <w:rFonts w:eastAsia="MS PGothic" w:hint="eastAsia"/>
              <w:sz w:val="18"/>
              <w:szCs w:val="24"/>
            </w:rPr>
            <w:t>月</w:t>
          </w:r>
          <w:r w:rsidRPr="004749F4">
            <w:rPr>
              <w:rFonts w:eastAsia="MS PGothic" w:hint="eastAsia"/>
              <w:sz w:val="18"/>
              <w:szCs w:val="24"/>
            </w:rPr>
            <w:t xml:space="preserve"> 1 </w:t>
          </w:r>
          <w:r w:rsidRPr="004749F4">
            <w:rPr>
              <w:rFonts w:eastAsia="MS PGothic" w:hint="eastAsia"/>
              <w:sz w:val="18"/>
              <w:szCs w:val="24"/>
            </w:rPr>
            <w:t>日</w:t>
          </w:r>
          <w:r w:rsidRPr="004749F4">
            <w:rPr>
              <w:rFonts w:eastAsia="MS PGothic" w:hint="eastAsia"/>
              <w:sz w:val="18"/>
              <w:szCs w:val="24"/>
            </w:rPr>
            <w:t>)</w:t>
          </w:r>
        </w:p>
      </w:tc>
      <w:tc>
        <w:tcPr>
          <w:tcW w:w="5364" w:type="dxa"/>
        </w:tcPr>
        <w:p w:rsidR="00B356E3" w:rsidRPr="00523D22" w:rsidRDefault="00B356E3">
          <w:pPr>
            <w:pStyle w:val="Footer"/>
            <w:jc w:val="right"/>
            <w:rPr>
              <w:rFonts w:eastAsia="MS PGothic"/>
              <w:sz w:val="18"/>
              <w:szCs w:val="18"/>
            </w:rPr>
          </w:pPr>
          <w:r w:rsidRPr="00523D22">
            <w:rPr>
              <w:rFonts w:eastAsia="MS PGothic" w:hint="eastAsia"/>
              <w:sz w:val="18"/>
              <w:szCs w:val="18"/>
              <w:lang w:val="ja-JP"/>
            </w:rPr>
            <w:t>ページ</w:t>
          </w:r>
          <w:r w:rsidRPr="00523D22">
            <w:rPr>
              <w:rFonts w:eastAsia="MS PGothic"/>
              <w:sz w:val="18"/>
              <w:szCs w:val="18"/>
              <w:lang w:val="ja-JP"/>
            </w:rPr>
            <w:t xml:space="preserve"> </w:t>
          </w:r>
          <w:r w:rsidR="00A3003E" w:rsidRPr="00523D22">
            <w:rPr>
              <w:rStyle w:val="PageNumber"/>
              <w:rFonts w:eastAsia="MS PGothic"/>
              <w:sz w:val="18"/>
              <w:szCs w:val="18"/>
              <w:lang w:val="ja-JP"/>
            </w:rPr>
            <w:fldChar w:fldCharType="begin"/>
          </w:r>
          <w:r w:rsidRPr="00523D22">
            <w:rPr>
              <w:rStyle w:val="PageNumber"/>
              <w:rFonts w:eastAsia="MS PGothic"/>
              <w:sz w:val="18"/>
              <w:szCs w:val="18"/>
              <w:lang w:val="ja-JP"/>
            </w:rPr>
            <w:instrText xml:space="preserve"> PAGE </w:instrText>
          </w:r>
          <w:r w:rsidR="00A3003E" w:rsidRPr="00523D22">
            <w:rPr>
              <w:rStyle w:val="PageNumber"/>
              <w:rFonts w:eastAsia="MS PGothic"/>
              <w:sz w:val="18"/>
              <w:szCs w:val="18"/>
              <w:lang w:val="ja-JP"/>
            </w:rPr>
            <w:fldChar w:fldCharType="separate"/>
          </w:r>
          <w:r w:rsidR="00B6597F">
            <w:rPr>
              <w:rStyle w:val="PageNumber"/>
              <w:rFonts w:eastAsia="MS PGothic"/>
              <w:noProof/>
              <w:sz w:val="18"/>
              <w:szCs w:val="18"/>
              <w:lang w:val="ja-JP"/>
            </w:rPr>
            <w:t>1</w:t>
          </w:r>
          <w:r w:rsidR="00A3003E" w:rsidRPr="00523D22">
            <w:rPr>
              <w:rStyle w:val="PageNumber"/>
              <w:rFonts w:eastAsia="MS PGothic"/>
              <w:sz w:val="18"/>
              <w:szCs w:val="18"/>
              <w:lang w:val="ja-JP"/>
            </w:rPr>
            <w:fldChar w:fldCharType="end"/>
          </w:r>
          <w:r w:rsidRPr="00523D22">
            <w:rPr>
              <w:rFonts w:eastAsia="MS PGothic"/>
              <w:sz w:val="18"/>
              <w:szCs w:val="18"/>
              <w:lang w:val="ja-JP"/>
            </w:rPr>
            <w:t>/</w:t>
          </w:r>
          <w:r w:rsidR="00A3003E" w:rsidRPr="00523D22">
            <w:rPr>
              <w:rStyle w:val="PageNumber"/>
              <w:rFonts w:eastAsia="MS PGothic"/>
              <w:sz w:val="18"/>
              <w:szCs w:val="18"/>
              <w:lang w:val="ja-JP"/>
            </w:rPr>
            <w:fldChar w:fldCharType="begin"/>
          </w:r>
          <w:r w:rsidRPr="00523D22">
            <w:rPr>
              <w:rStyle w:val="PageNumber"/>
              <w:rFonts w:eastAsia="MS PGothic"/>
              <w:sz w:val="18"/>
              <w:szCs w:val="18"/>
              <w:lang w:val="ja-JP"/>
            </w:rPr>
            <w:instrText xml:space="preserve"> NUMPAGES </w:instrText>
          </w:r>
          <w:r w:rsidR="00A3003E" w:rsidRPr="00523D22">
            <w:rPr>
              <w:rStyle w:val="PageNumber"/>
              <w:rFonts w:eastAsia="MS PGothic"/>
              <w:sz w:val="18"/>
              <w:szCs w:val="18"/>
              <w:lang w:val="ja-JP"/>
            </w:rPr>
            <w:fldChar w:fldCharType="separate"/>
          </w:r>
          <w:r w:rsidR="00B6597F">
            <w:rPr>
              <w:rStyle w:val="PageNumber"/>
              <w:rFonts w:eastAsia="MS PGothic"/>
              <w:noProof/>
              <w:sz w:val="18"/>
              <w:szCs w:val="18"/>
              <w:lang w:val="ja-JP"/>
            </w:rPr>
            <w:t>3</w:t>
          </w:r>
          <w:r w:rsidR="00A3003E" w:rsidRPr="00523D22">
            <w:rPr>
              <w:rStyle w:val="PageNumber"/>
              <w:rFonts w:eastAsia="MS PGothic"/>
              <w:sz w:val="18"/>
              <w:szCs w:val="18"/>
              <w:lang w:val="ja-JP"/>
            </w:rPr>
            <w:fldChar w:fldCharType="end"/>
          </w:r>
        </w:p>
      </w:tc>
    </w:tr>
  </w:tbl>
  <w:p w:rsidR="00B356E3" w:rsidRDefault="00B356E3" w:rsidP="00523D2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B4D" w:rsidRDefault="00D32B4D">
      <w:pPr>
        <w:rPr>
          <w:rFonts w:ascii="Times New Roman" w:eastAsia="Symbol" w:hAnsi="Times New Roman"/>
          <w:szCs w:val="24"/>
        </w:rPr>
      </w:pPr>
      <w:r>
        <w:rPr>
          <w:rFonts w:ascii="Times New Roman" w:eastAsia="Symbol" w:hAnsi="Times New Roman"/>
          <w:szCs w:val="24"/>
        </w:rPr>
        <w:separator/>
      </w:r>
    </w:p>
  </w:footnote>
  <w:footnote w:type="continuationSeparator" w:id="0">
    <w:p w:rsidR="00D32B4D" w:rsidRDefault="00D32B4D">
      <w:pPr>
        <w:rPr>
          <w:rFonts w:ascii="Times New Roman" w:eastAsia="Symbol" w:hAnsi="Times New Roman"/>
          <w:szCs w:val="24"/>
        </w:rPr>
      </w:pPr>
      <w:r>
        <w:rPr>
          <w:rFonts w:ascii="Times New Roman" w:eastAsia="Symbol" w:hAnsi="Times New Roman"/>
          <w:szCs w:val="24"/>
        </w:rPr>
        <w:continuationSeparator/>
      </w:r>
    </w:p>
    <w:p w:rsidR="00D32B4D" w:rsidRDefault="00D32B4D"/>
    <w:p w:rsidR="00D32B4D" w:rsidRDefault="00D32B4D"/>
  </w:footnote>
  <w:footnote w:id="1">
    <w:p w:rsidR="00B356E3" w:rsidRPr="00492206" w:rsidRDefault="00B356E3" w:rsidP="002E1B52">
      <w:pPr>
        <w:pStyle w:val="Footnote"/>
        <w:tabs>
          <w:tab w:val="left" w:pos="180"/>
        </w:tabs>
        <w:spacing w:before="0" w:after="120"/>
        <w:ind w:left="187" w:hanging="187"/>
        <w:jc w:val="both"/>
        <w:rPr>
          <w:rFonts w:eastAsia="MS PGothic" w:cs="Times New Roman"/>
          <w:bCs w:val="0"/>
        </w:rPr>
      </w:pPr>
      <w:r w:rsidRPr="00D864F0">
        <w:rPr>
          <w:rFonts w:eastAsia="MS PGothic" w:cs="Times New Roman"/>
          <w:bCs w:val="0"/>
          <w:spacing w:val="-4"/>
          <w:vertAlign w:val="superscript"/>
        </w:rPr>
        <w:footnoteRef/>
      </w:r>
      <w:r>
        <w:rPr>
          <w:rFonts w:eastAsia="SimSun" w:cs="Times New Roman" w:hint="eastAsia"/>
          <w:bCs w:val="0"/>
          <w:spacing w:val="-4"/>
          <w:vertAlign w:val="superscript"/>
          <w:lang w:eastAsia="zh-CN"/>
        </w:rPr>
        <w:tab/>
      </w:r>
      <w:r w:rsidRPr="0045057A">
        <w:rPr>
          <w:rFonts w:eastAsia="MS PGothic" w:cs="Times New Roman" w:hint="eastAsia"/>
          <w:bCs w:val="0"/>
          <w:spacing w:val="-6"/>
          <w:lang w:val="ja-JP"/>
        </w:rPr>
        <w:t>許諾者</w:t>
      </w:r>
      <w:r w:rsidRPr="0045057A">
        <w:rPr>
          <w:rFonts w:eastAsia="MS PGothic" w:cs="Times New Roman"/>
          <w:bCs w:val="0"/>
          <w:spacing w:val="-6"/>
          <w:lang w:val="ja-JP"/>
        </w:rPr>
        <w:t xml:space="preserve"> : </w:t>
      </w:r>
      <w:r w:rsidRPr="0045057A">
        <w:rPr>
          <w:rFonts w:eastAsia="MS PGothic" w:cs="Times New Roman" w:hint="eastAsia"/>
          <w:bCs w:val="0"/>
          <w:spacing w:val="-6"/>
          <w:lang w:val="ja-JP"/>
        </w:rPr>
        <w:t>「</w:t>
      </w:r>
      <w:r w:rsidRPr="0045057A">
        <w:rPr>
          <w:rFonts w:eastAsia="MS PGothic" w:cs="Times New Roman"/>
          <w:bCs w:val="0"/>
          <w:spacing w:val="-6"/>
          <w:lang w:val="ja-JP"/>
        </w:rPr>
        <w:t>Academic Edition</w:t>
      </w:r>
      <w:r w:rsidRPr="0045057A">
        <w:rPr>
          <w:rFonts w:eastAsia="MS PGothic" w:cs="Times New Roman" w:hint="eastAsia"/>
          <w:bCs w:val="0"/>
          <w:spacing w:val="-6"/>
          <w:lang w:val="ja-JP"/>
        </w:rPr>
        <w:t>」として使用許諾されているソフトウェアについては、その名前を明記してください。たとえば、「</w:t>
      </w:r>
      <w:r w:rsidRPr="0045057A">
        <w:rPr>
          <w:rFonts w:eastAsia="MS PGothic" w:cs="Times New Roman"/>
          <w:bCs w:val="0"/>
          <w:spacing w:val="-6"/>
          <w:lang w:val="ja-JP"/>
        </w:rPr>
        <w:t>Microsoft</w:t>
      </w:r>
      <w:r w:rsidRPr="0045057A">
        <w:rPr>
          <w:rFonts w:eastAsia="MS PGothic" w:cs="Times New Roman" w:hint="eastAsia"/>
          <w:bCs w:val="0"/>
          <w:spacing w:val="-6"/>
          <w:vertAlign w:val="superscript"/>
          <w:lang w:val="ja-JP"/>
        </w:rPr>
        <w:sym w:font="Symbol" w:char="F0E2"/>
      </w:r>
      <w:r w:rsidRPr="0045057A">
        <w:rPr>
          <w:rFonts w:eastAsia="MS PGothic" w:cs="Times New Roman"/>
          <w:bCs w:val="0"/>
          <w:spacing w:val="-6"/>
          <w:lang w:val="ja-JP"/>
        </w:rPr>
        <w:t xml:space="preserve"> SQL Server™ 2008</w:t>
      </w:r>
      <w:r w:rsidRPr="0045057A">
        <w:rPr>
          <w:rFonts w:eastAsia="MS PGothic" w:cs="Times New Roman" w:hint="eastAsia"/>
          <w:bCs w:val="0"/>
          <w:spacing w:val="-6"/>
          <w:lang w:val="ja-JP"/>
        </w:rPr>
        <w:t>、</w:t>
      </w:r>
      <w:r w:rsidRPr="00D864F0">
        <w:rPr>
          <w:rFonts w:eastAsia="MS PGothic" w:cs="Times New Roman"/>
          <w:bCs w:val="0"/>
          <w:spacing w:val="-4"/>
          <w:lang w:val="ja-JP"/>
        </w:rPr>
        <w:t>S</w:t>
      </w:r>
      <w:r w:rsidRPr="00492206">
        <w:rPr>
          <w:rFonts w:eastAsia="MS PGothic" w:cs="Times New Roman"/>
          <w:bCs w:val="0"/>
          <w:lang w:val="ja-JP"/>
        </w:rPr>
        <w:t>tandard Edition</w:t>
      </w:r>
      <w:r w:rsidRPr="00492206">
        <w:rPr>
          <w:rFonts w:eastAsia="MS PGothic" w:cs="Times New Roman" w:hint="eastAsia"/>
          <w:bCs w:val="0"/>
          <w:lang w:val="ja-JP"/>
        </w:rPr>
        <w:t>、</w:t>
      </w:r>
      <w:r w:rsidRPr="00492206">
        <w:rPr>
          <w:rFonts w:eastAsia="MS PGothic" w:cs="Times New Roman"/>
          <w:bCs w:val="0"/>
          <w:lang w:val="ja-JP"/>
        </w:rPr>
        <w:t>Academic Edition</w:t>
      </w:r>
      <w:r w:rsidRPr="00492206">
        <w:rPr>
          <w:rFonts w:eastAsia="MS PGothic" w:cs="Times New Roman" w:hint="eastAsia"/>
          <w:bCs w:val="0"/>
          <w:lang w:val="ja-JP"/>
        </w:rPr>
        <w:t>」のように明記します。</w:t>
      </w:r>
    </w:p>
  </w:footnote>
  <w:footnote w:id="2">
    <w:p w:rsidR="00B356E3" w:rsidRPr="00492206" w:rsidRDefault="00B356E3" w:rsidP="002E1B52">
      <w:pPr>
        <w:pStyle w:val="Footnote"/>
        <w:tabs>
          <w:tab w:val="left" w:pos="180"/>
        </w:tabs>
        <w:spacing w:before="0" w:after="120"/>
        <w:ind w:left="187" w:hanging="187"/>
        <w:jc w:val="both"/>
        <w:rPr>
          <w:rFonts w:eastAsia="MS PGothic" w:cs="Times New Roman"/>
          <w:bCs w:val="0"/>
        </w:rPr>
      </w:pPr>
      <w:r w:rsidRPr="00492206">
        <w:rPr>
          <w:rFonts w:eastAsia="MS PGothic" w:cs="Times New Roman"/>
          <w:bCs w:val="0"/>
          <w:vertAlign w:val="superscript"/>
        </w:rPr>
        <w:footnoteRef/>
      </w:r>
      <w:r>
        <w:rPr>
          <w:rFonts w:eastAsia="SimSun" w:cs="Times New Roman" w:hint="eastAsia"/>
          <w:bCs w:val="0"/>
          <w:vertAlign w:val="superscript"/>
          <w:lang w:eastAsia="zh-CN"/>
        </w:rPr>
        <w:tab/>
      </w:r>
      <w:r w:rsidRPr="00492206">
        <w:rPr>
          <w:rFonts w:eastAsia="MS PGothic" w:cs="Times New Roman" w:hint="eastAsia"/>
          <w:bCs w:val="0"/>
          <w:lang w:val="ja-JP"/>
        </w:rPr>
        <w:t>許諾者</w:t>
      </w:r>
      <w:r w:rsidRPr="00492206">
        <w:rPr>
          <w:rFonts w:eastAsia="MS PGothic" w:cs="Times New Roman"/>
          <w:bCs w:val="0"/>
          <w:lang w:val="ja-JP"/>
        </w:rPr>
        <w:t xml:space="preserve"> :</w:t>
      </w:r>
      <w:r w:rsidR="006A0A32">
        <w:rPr>
          <w:rFonts w:eastAsia="MS PGothic" w:cs="Times New Roman" w:hint="eastAsia"/>
          <w:bCs w:val="0"/>
          <w:lang w:val="ja-JP"/>
        </w:rPr>
        <w:t>本</w:t>
      </w:r>
      <w:r w:rsidRPr="00492206">
        <w:rPr>
          <w:rFonts w:eastAsia="MS PGothic" w:cs="Times New Roman" w:hint="eastAsia"/>
          <w:bCs w:val="0"/>
          <w:lang w:val="ja-JP"/>
        </w:rPr>
        <w:t>ライセンス条項の下でエンド</w:t>
      </w:r>
      <w:r w:rsidRPr="00492206">
        <w:rPr>
          <w:rFonts w:eastAsia="MS PGothic" w:cs="Times New Roman"/>
          <w:bCs w:val="0"/>
          <w:lang w:val="ja-JP"/>
        </w:rPr>
        <w:t xml:space="preserve"> </w:t>
      </w:r>
      <w:r w:rsidRPr="00492206">
        <w:rPr>
          <w:rFonts w:eastAsia="MS PGothic" w:cs="Times New Roman" w:hint="eastAsia"/>
          <w:bCs w:val="0"/>
          <w:lang w:val="ja-JP"/>
        </w:rPr>
        <w:t>ユーザーが使用許諾を受けているサーバー</w:t>
      </w:r>
      <w:r w:rsidRPr="00492206">
        <w:rPr>
          <w:rFonts w:eastAsia="MS PGothic" w:cs="Times New Roman"/>
          <w:bCs w:val="0"/>
          <w:lang w:val="ja-JP"/>
        </w:rPr>
        <w:t xml:space="preserve"> </w:t>
      </w:r>
      <w:r w:rsidRPr="00492206">
        <w:rPr>
          <w:rFonts w:eastAsia="MS PGothic" w:cs="Times New Roman" w:hint="eastAsia"/>
          <w:bCs w:val="0"/>
          <w:lang w:val="ja-JP"/>
        </w:rPr>
        <w:t>ライセンスの合計数を明記してください。</w:t>
      </w:r>
    </w:p>
  </w:footnote>
  <w:footnote w:id="3">
    <w:p w:rsidR="00446747" w:rsidRDefault="00446747" w:rsidP="002E1B52">
      <w:pPr>
        <w:pStyle w:val="Footnote"/>
        <w:spacing w:before="0" w:after="120"/>
        <w:ind w:left="187" w:hanging="187"/>
        <w:jc w:val="both"/>
        <w:rPr>
          <w:color w:val="0000FF"/>
        </w:rPr>
      </w:pPr>
      <w:r>
        <w:rPr>
          <w:vertAlign w:val="superscript"/>
        </w:rPr>
        <w:footnoteRef/>
      </w:r>
      <w:r>
        <w:rPr>
          <w:vertAlign w:val="superscript"/>
        </w:rPr>
        <w:t xml:space="preserve"> </w:t>
      </w:r>
      <w:r>
        <w:t xml:space="preserve"> </w:t>
      </w:r>
      <w:r>
        <w:rPr>
          <w:rFonts w:hint="eastAsia"/>
        </w:rPr>
        <w:t>ライセンサー様</w:t>
      </w:r>
      <w:r>
        <w:rPr>
          <w:rFonts w:hint="eastAsia"/>
        </w:rPr>
        <w:t xml:space="preserve"> </w:t>
      </w:r>
      <w:r>
        <w:t xml:space="preserve">: </w:t>
      </w:r>
      <w:r>
        <w:rPr>
          <w:rFonts w:ascii="MS Mincho" w:hint="eastAsia"/>
          <w:noProof/>
        </w:rPr>
        <w:t>エンドユーザーが本契約書において許諾を受けるプロセッサ ライセンスの数の合計をご記載ください。</w:t>
      </w:r>
    </w:p>
  </w:footnote>
  <w:footnote w:id="4">
    <w:p w:rsidR="00B356E3" w:rsidRPr="00492206" w:rsidRDefault="00B356E3" w:rsidP="002E1B52">
      <w:pPr>
        <w:pStyle w:val="Footnote"/>
        <w:tabs>
          <w:tab w:val="left" w:pos="180"/>
        </w:tabs>
        <w:spacing w:before="0" w:after="120"/>
        <w:ind w:left="187" w:hanging="187"/>
        <w:jc w:val="both"/>
        <w:rPr>
          <w:rFonts w:eastAsia="MS PGothic" w:cs="Times New Roman"/>
          <w:bCs w:val="0"/>
        </w:rPr>
      </w:pPr>
      <w:r w:rsidRPr="00492206">
        <w:rPr>
          <w:rFonts w:eastAsia="MS PGothic" w:cs="Times New Roman"/>
          <w:bCs w:val="0"/>
          <w:vertAlign w:val="superscript"/>
        </w:rPr>
        <w:footnoteRef/>
      </w:r>
      <w:r>
        <w:rPr>
          <w:rFonts w:eastAsia="SimSun" w:cs="Times New Roman" w:hint="eastAsia"/>
          <w:bCs w:val="0"/>
          <w:lang w:eastAsia="zh-CN"/>
        </w:rPr>
        <w:tab/>
      </w:r>
      <w:r w:rsidRPr="00492206">
        <w:rPr>
          <w:rFonts w:eastAsia="MS PGothic" w:cs="Times New Roman" w:hint="eastAsia"/>
          <w:bCs w:val="0"/>
          <w:lang w:val="ja-JP"/>
        </w:rPr>
        <w:t>許諾者</w:t>
      </w:r>
      <w:r w:rsidRPr="00492206">
        <w:rPr>
          <w:rFonts w:eastAsia="MS PGothic" w:cs="Times New Roman"/>
          <w:bCs w:val="0"/>
          <w:lang w:val="ja-JP"/>
        </w:rPr>
        <w:t xml:space="preserve"> :</w:t>
      </w:r>
      <w:r w:rsidR="006A0A32">
        <w:rPr>
          <w:rFonts w:eastAsia="MS PGothic" w:cs="Times New Roman" w:hint="eastAsia"/>
          <w:bCs w:val="0"/>
          <w:lang w:val="ja-JP"/>
        </w:rPr>
        <w:t>本</w:t>
      </w:r>
      <w:r w:rsidRPr="00492206">
        <w:rPr>
          <w:rFonts w:eastAsia="MS PGothic" w:cs="Times New Roman" w:hint="eastAsia"/>
          <w:bCs w:val="0"/>
          <w:lang w:val="ja-JP"/>
        </w:rPr>
        <w:t>ライセンス条項の下で使用許諾されたサーバー</w:t>
      </w:r>
      <w:r w:rsidRPr="00492206">
        <w:rPr>
          <w:rFonts w:eastAsia="MS PGothic" w:cs="Times New Roman"/>
          <w:bCs w:val="0"/>
          <w:lang w:val="ja-JP"/>
        </w:rPr>
        <w:t xml:space="preserve"> </w:t>
      </w:r>
      <w:r w:rsidRPr="00492206">
        <w:rPr>
          <w:rFonts w:eastAsia="MS PGothic" w:cs="Times New Roman" w:hint="eastAsia"/>
          <w:bCs w:val="0"/>
          <w:lang w:val="ja-JP"/>
        </w:rPr>
        <w:t>ソフトウェアのインスタンスに直接または間接的にアクセスできるユーザー</w:t>
      </w:r>
      <w:r w:rsidRPr="00492206">
        <w:rPr>
          <w:rFonts w:eastAsia="MS PGothic" w:cs="Times New Roman"/>
          <w:bCs w:val="0"/>
          <w:lang w:val="ja-JP"/>
        </w:rPr>
        <w:t xml:space="preserve"> CAL </w:t>
      </w:r>
      <w:r w:rsidRPr="00492206">
        <w:rPr>
          <w:rFonts w:eastAsia="MS PGothic" w:cs="Times New Roman" w:hint="eastAsia"/>
          <w:bCs w:val="0"/>
          <w:lang w:val="ja-JP"/>
        </w:rPr>
        <w:t>の合計数を明記してください。</w:t>
      </w:r>
    </w:p>
  </w:footnote>
  <w:footnote w:id="5">
    <w:p w:rsidR="00B356E3" w:rsidRPr="009E5392" w:rsidRDefault="00B356E3" w:rsidP="002E1B52">
      <w:pPr>
        <w:pStyle w:val="Footnote"/>
        <w:tabs>
          <w:tab w:val="left" w:pos="180"/>
        </w:tabs>
        <w:spacing w:before="0" w:after="120"/>
        <w:ind w:left="187" w:hanging="187"/>
        <w:jc w:val="both"/>
        <w:rPr>
          <w:rFonts w:eastAsia="MS PGothic" w:cs="Times New Roman"/>
          <w:b w:val="0"/>
          <w:bCs w:val="0"/>
        </w:rPr>
      </w:pPr>
      <w:r w:rsidRPr="00492206">
        <w:rPr>
          <w:rFonts w:eastAsia="MS PGothic" w:cs="Times New Roman"/>
          <w:bCs w:val="0"/>
          <w:vertAlign w:val="superscript"/>
        </w:rPr>
        <w:footnoteRef/>
      </w:r>
      <w:r>
        <w:rPr>
          <w:rFonts w:eastAsia="SimSun" w:cs="Times New Roman" w:hint="eastAsia"/>
          <w:bCs w:val="0"/>
          <w:vertAlign w:val="superscript"/>
          <w:lang w:eastAsia="zh-CN"/>
        </w:rPr>
        <w:tab/>
      </w:r>
      <w:r w:rsidRPr="00492206">
        <w:rPr>
          <w:rFonts w:eastAsia="MS PGothic" w:cs="Times New Roman" w:hint="eastAsia"/>
          <w:bCs w:val="0"/>
          <w:lang w:val="ja-JP"/>
        </w:rPr>
        <w:t>許諾者</w:t>
      </w:r>
      <w:r w:rsidRPr="00492206">
        <w:rPr>
          <w:rFonts w:eastAsia="MS PGothic" w:cs="Times New Roman"/>
          <w:bCs w:val="0"/>
          <w:lang w:val="ja-JP"/>
        </w:rPr>
        <w:t xml:space="preserve"> :</w:t>
      </w:r>
      <w:r w:rsidR="006A0A32">
        <w:rPr>
          <w:rFonts w:eastAsia="MS PGothic" w:cs="Times New Roman" w:hint="eastAsia"/>
          <w:bCs w:val="0"/>
          <w:lang w:val="ja-JP"/>
        </w:rPr>
        <w:t>本</w:t>
      </w:r>
      <w:r w:rsidRPr="00492206">
        <w:rPr>
          <w:rFonts w:eastAsia="MS PGothic" w:cs="Times New Roman" w:hint="eastAsia"/>
          <w:bCs w:val="0"/>
          <w:lang w:val="ja-JP"/>
        </w:rPr>
        <w:t>ライセンス条項の下で使用許諾されたサーバー</w:t>
      </w:r>
      <w:r w:rsidRPr="00492206">
        <w:rPr>
          <w:rFonts w:eastAsia="MS PGothic" w:cs="Times New Roman"/>
          <w:bCs w:val="0"/>
          <w:lang w:val="ja-JP"/>
        </w:rPr>
        <w:t xml:space="preserve"> </w:t>
      </w:r>
      <w:r w:rsidRPr="00492206">
        <w:rPr>
          <w:rFonts w:eastAsia="MS PGothic" w:cs="Times New Roman" w:hint="eastAsia"/>
          <w:bCs w:val="0"/>
          <w:lang w:val="ja-JP"/>
        </w:rPr>
        <w:t>ソフトウェアのインスタンスに直接または間接的にアクセスできるデバイス</w:t>
      </w:r>
      <w:r w:rsidRPr="00492206">
        <w:rPr>
          <w:rFonts w:eastAsia="MS PGothic" w:cs="Times New Roman"/>
          <w:bCs w:val="0"/>
          <w:lang w:val="ja-JP"/>
        </w:rPr>
        <w:t xml:space="preserve"> CAL </w:t>
      </w:r>
      <w:r w:rsidRPr="00492206">
        <w:rPr>
          <w:rFonts w:eastAsia="MS PGothic" w:cs="Times New Roman" w:hint="eastAsia"/>
          <w:bCs w:val="0"/>
          <w:lang w:val="ja-JP"/>
        </w:rPr>
        <w:t>の合計数を明記してください。</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426CA"/>
    <w:multiLevelType w:val="hybridMultilevel"/>
    <w:tmpl w:val="94A058CE"/>
    <w:lvl w:ilvl="0" w:tplc="8402DE74">
      <w:start w:val="1"/>
      <w:numFmt w:val="bullet"/>
      <w:lvlText w:val=""/>
      <w:lvlJc w:val="left"/>
      <w:pPr>
        <w:tabs>
          <w:tab w:val="num" w:pos="864"/>
        </w:tabs>
        <w:ind w:left="864" w:firstLine="936"/>
      </w:pPr>
      <w:rPr>
        <w:rFonts w:ascii="Symbol" w:hAnsi="Symbol" w:hint="default"/>
        <w:sz w:val="20"/>
      </w:rPr>
    </w:lvl>
    <w:lvl w:ilvl="1" w:tplc="04090003">
      <w:start w:val="1"/>
      <w:numFmt w:val="bullet"/>
      <w:lvlText w:val="o"/>
      <w:lvlJc w:val="left"/>
      <w:pPr>
        <w:tabs>
          <w:tab w:val="num" w:pos="1944"/>
        </w:tabs>
        <w:ind w:left="1944" w:hanging="360"/>
      </w:pPr>
      <w:rPr>
        <w:rFonts w:ascii="Courier New" w:hAnsi="Courier New" w:hint="default"/>
      </w:rPr>
    </w:lvl>
    <w:lvl w:ilvl="2" w:tplc="04090005">
      <w:start w:val="1"/>
      <w:numFmt w:val="bullet"/>
      <w:lvlText w:val=""/>
      <w:lvlJc w:val="left"/>
      <w:pPr>
        <w:tabs>
          <w:tab w:val="num" w:pos="2664"/>
        </w:tabs>
        <w:ind w:left="2664" w:hanging="360"/>
      </w:pPr>
      <w:rPr>
        <w:rFonts w:ascii="Wingdings" w:hAnsi="Wingdings" w:hint="default"/>
      </w:rPr>
    </w:lvl>
    <w:lvl w:ilvl="3" w:tplc="04090001">
      <w:start w:val="1"/>
      <w:numFmt w:val="bullet"/>
      <w:lvlText w:val=""/>
      <w:lvlJc w:val="left"/>
      <w:pPr>
        <w:tabs>
          <w:tab w:val="num" w:pos="3384"/>
        </w:tabs>
        <w:ind w:left="3384" w:hanging="360"/>
      </w:pPr>
      <w:rPr>
        <w:rFonts w:ascii="Symbol" w:hAnsi="Symbol" w:hint="default"/>
      </w:rPr>
    </w:lvl>
    <w:lvl w:ilvl="4" w:tplc="04090003">
      <w:start w:val="1"/>
      <w:numFmt w:val="bullet"/>
      <w:lvlText w:val="o"/>
      <w:lvlJc w:val="left"/>
      <w:pPr>
        <w:tabs>
          <w:tab w:val="num" w:pos="4104"/>
        </w:tabs>
        <w:ind w:left="4104" w:hanging="360"/>
      </w:pPr>
      <w:rPr>
        <w:rFonts w:ascii="Courier New" w:hAnsi="Courier New" w:hint="default"/>
      </w:rPr>
    </w:lvl>
    <w:lvl w:ilvl="5" w:tplc="04090005">
      <w:start w:val="1"/>
      <w:numFmt w:val="bullet"/>
      <w:lvlText w:val=""/>
      <w:lvlJc w:val="left"/>
      <w:pPr>
        <w:tabs>
          <w:tab w:val="num" w:pos="4824"/>
        </w:tabs>
        <w:ind w:left="4824" w:hanging="360"/>
      </w:pPr>
      <w:rPr>
        <w:rFonts w:ascii="Wingdings" w:hAnsi="Wingdings" w:hint="default"/>
      </w:rPr>
    </w:lvl>
    <w:lvl w:ilvl="6" w:tplc="04090001">
      <w:start w:val="1"/>
      <w:numFmt w:val="bullet"/>
      <w:lvlText w:val=""/>
      <w:lvlJc w:val="left"/>
      <w:pPr>
        <w:tabs>
          <w:tab w:val="num" w:pos="5544"/>
        </w:tabs>
        <w:ind w:left="5544" w:hanging="360"/>
      </w:pPr>
      <w:rPr>
        <w:rFonts w:ascii="Symbol" w:hAnsi="Symbol" w:hint="default"/>
      </w:rPr>
    </w:lvl>
    <w:lvl w:ilvl="7" w:tplc="04090003">
      <w:start w:val="1"/>
      <w:numFmt w:val="bullet"/>
      <w:lvlText w:val="o"/>
      <w:lvlJc w:val="left"/>
      <w:pPr>
        <w:tabs>
          <w:tab w:val="num" w:pos="6264"/>
        </w:tabs>
        <w:ind w:left="6264" w:hanging="360"/>
      </w:pPr>
      <w:rPr>
        <w:rFonts w:ascii="Courier New" w:hAnsi="Courier New" w:hint="default"/>
      </w:rPr>
    </w:lvl>
    <w:lvl w:ilvl="8" w:tplc="04090005">
      <w:start w:val="1"/>
      <w:numFmt w:val="bullet"/>
      <w:lvlText w:val=""/>
      <w:lvlJc w:val="left"/>
      <w:pPr>
        <w:tabs>
          <w:tab w:val="num" w:pos="6984"/>
        </w:tabs>
        <w:ind w:left="6984" w:hanging="360"/>
      </w:pPr>
      <w:rPr>
        <w:rFonts w:ascii="Wingdings" w:hAnsi="Wingdings"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30AA6F4C"/>
    <w:lvl w:ilvl="0">
      <w:start w:val="1"/>
      <w:numFmt w:val="decimal"/>
      <w:pStyle w:val="Heading1"/>
      <w:lvlText w:val="%1."/>
      <w:lvlJc w:val="left"/>
      <w:pPr>
        <w:tabs>
          <w:tab w:val="num" w:pos="360"/>
        </w:tabs>
        <w:ind w:left="357" w:hanging="357"/>
      </w:pPr>
      <w:rPr>
        <w:rFonts w:ascii="Tahoma" w:hAnsi="Tahoma" w:cs="Tahoma" w:hint="default"/>
        <w:b/>
        <w:i w:val="0"/>
        <w:sz w:val="18"/>
        <w:szCs w:val="18"/>
      </w:rPr>
    </w:lvl>
    <w:lvl w:ilvl="1">
      <w:start w:val="1"/>
      <w:numFmt w:val="lowerLetter"/>
      <w:pStyle w:val="Heading2"/>
      <w:lvlText w:val="%2."/>
      <w:lvlJc w:val="left"/>
      <w:pPr>
        <w:tabs>
          <w:tab w:val="num" w:pos="720"/>
        </w:tabs>
        <w:ind w:left="720" w:hanging="363"/>
      </w:pPr>
      <w:rPr>
        <w:rFonts w:ascii="Tahoma" w:hAnsi="Tahoma" w:cs="Tahoma" w:hint="default"/>
        <w:b/>
        <w:i w:val="0"/>
        <w:sz w:val="18"/>
        <w:szCs w:val="18"/>
      </w:rPr>
    </w:lvl>
    <w:lvl w:ilvl="2">
      <w:start w:val="1"/>
      <w:numFmt w:val="lowerRoman"/>
      <w:pStyle w:val="Heading3"/>
      <w:lvlText w:val="%3."/>
      <w:lvlJc w:val="left"/>
      <w:pPr>
        <w:tabs>
          <w:tab w:val="num" w:pos="1440"/>
        </w:tabs>
        <w:ind w:left="1077" w:hanging="357"/>
      </w:pPr>
      <w:rPr>
        <w:rFonts w:ascii="Tahoma" w:hAnsi="Tahoma" w:cs="Tahoma" w:hint="default"/>
        <w:b/>
        <w:i w:val="0"/>
        <w:sz w:val="18"/>
        <w:szCs w:val="18"/>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CAEB8CA"/>
    <w:lvl w:ilvl="0" w:tplc="9800D97E">
      <w:start w:val="1"/>
      <w:numFmt w:val="bullet"/>
      <w:pStyle w:val="Bullet3"/>
      <w:lvlText w:val=""/>
      <w:lvlJc w:val="left"/>
      <w:pPr>
        <w:tabs>
          <w:tab w:val="num" w:pos="1080"/>
        </w:tabs>
        <w:ind w:left="1077" w:hanging="357"/>
      </w:pPr>
      <w:rPr>
        <w:rFonts w:ascii="Symbol" w:hAnsi="Symbol" w:hint="default"/>
        <w:lang w:eastAsia="ja-JP"/>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4"/>
  </w:num>
  <w:num w:numId="7">
    <w:abstractNumId w:val="2"/>
  </w:num>
  <w:num w:numId="8">
    <w:abstractNumId w:val="2"/>
  </w:num>
  <w:num w:numId="9">
    <w:abstractNumId w:val="2"/>
  </w:num>
  <w:num w:numId="10">
    <w:abstractNumId w:val="2"/>
  </w:num>
  <w:num w:numId="11">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revisionView w:markup="0"/>
  <w:doNotTrackMoves/>
  <w:documentProtection w:edit="forms" w:enforcement="1" w:cryptProviderType="rsaFull" w:cryptAlgorithmClass="hash" w:cryptAlgorithmType="typeAny" w:cryptAlgorithmSid="4" w:cryptSpinCount="100000" w:hash="5DWreVtpY0uDrMNzSJbiFOvzryE=" w:salt="o7Rwdcb9woALnGFco2j3ZQ=="/>
  <w:defaultTabStop w:val="720"/>
  <w:doNotHyphenateCaps/>
  <w:characterSpacingControl w:val="doNotCompress"/>
  <w:strictFirstAndLastChars/>
  <w:hdrShapeDefaults>
    <o:shapedefaults v:ext="edit" spidmax="2048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0CCF"/>
    <w:rsid w:val="000062B7"/>
    <w:rsid w:val="00007947"/>
    <w:rsid w:val="0001249B"/>
    <w:rsid w:val="00022A45"/>
    <w:rsid w:val="00026A33"/>
    <w:rsid w:val="0005142B"/>
    <w:rsid w:val="00055767"/>
    <w:rsid w:val="000708A3"/>
    <w:rsid w:val="000A6FBD"/>
    <w:rsid w:val="000D0C84"/>
    <w:rsid w:val="000E13D7"/>
    <w:rsid w:val="000E5CC4"/>
    <w:rsid w:val="001033A7"/>
    <w:rsid w:val="00107272"/>
    <w:rsid w:val="00113C55"/>
    <w:rsid w:val="00114263"/>
    <w:rsid w:val="001216D3"/>
    <w:rsid w:val="00132D7C"/>
    <w:rsid w:val="00134711"/>
    <w:rsid w:val="00137BB1"/>
    <w:rsid w:val="001532C6"/>
    <w:rsid w:val="001606D0"/>
    <w:rsid w:val="00165B4B"/>
    <w:rsid w:val="00181378"/>
    <w:rsid w:val="00183CA9"/>
    <w:rsid w:val="0019420D"/>
    <w:rsid w:val="00194B16"/>
    <w:rsid w:val="001A09A1"/>
    <w:rsid w:val="001B0D2E"/>
    <w:rsid w:val="001B3F4A"/>
    <w:rsid w:val="001D4948"/>
    <w:rsid w:val="001F077B"/>
    <w:rsid w:val="0020232C"/>
    <w:rsid w:val="0022757D"/>
    <w:rsid w:val="0024130C"/>
    <w:rsid w:val="002440B2"/>
    <w:rsid w:val="00257AB2"/>
    <w:rsid w:val="00257C2C"/>
    <w:rsid w:val="00267D87"/>
    <w:rsid w:val="002821DC"/>
    <w:rsid w:val="00286B20"/>
    <w:rsid w:val="002900F9"/>
    <w:rsid w:val="0029498E"/>
    <w:rsid w:val="002A2279"/>
    <w:rsid w:val="002A5DBA"/>
    <w:rsid w:val="002C7E39"/>
    <w:rsid w:val="002E1B52"/>
    <w:rsid w:val="002E7342"/>
    <w:rsid w:val="002F5184"/>
    <w:rsid w:val="00314438"/>
    <w:rsid w:val="00324334"/>
    <w:rsid w:val="00332625"/>
    <w:rsid w:val="003415ED"/>
    <w:rsid w:val="00342241"/>
    <w:rsid w:val="00352C43"/>
    <w:rsid w:val="00357CFA"/>
    <w:rsid w:val="00357EAB"/>
    <w:rsid w:val="003605DB"/>
    <w:rsid w:val="00383574"/>
    <w:rsid w:val="003870BA"/>
    <w:rsid w:val="00393B71"/>
    <w:rsid w:val="00396F6C"/>
    <w:rsid w:val="003C2047"/>
    <w:rsid w:val="003C6D43"/>
    <w:rsid w:val="003E05F2"/>
    <w:rsid w:val="003E1A53"/>
    <w:rsid w:val="003E380A"/>
    <w:rsid w:val="003F663C"/>
    <w:rsid w:val="0041012D"/>
    <w:rsid w:val="00415835"/>
    <w:rsid w:val="0042205D"/>
    <w:rsid w:val="0042298F"/>
    <w:rsid w:val="00430EF2"/>
    <w:rsid w:val="00444582"/>
    <w:rsid w:val="00446747"/>
    <w:rsid w:val="0045057A"/>
    <w:rsid w:val="00470066"/>
    <w:rsid w:val="0047325E"/>
    <w:rsid w:val="004749F4"/>
    <w:rsid w:val="00475A4A"/>
    <w:rsid w:val="00483805"/>
    <w:rsid w:val="00492206"/>
    <w:rsid w:val="004A02EE"/>
    <w:rsid w:val="004A75D8"/>
    <w:rsid w:val="004B4C4C"/>
    <w:rsid w:val="004C26A1"/>
    <w:rsid w:val="004E42A7"/>
    <w:rsid w:val="004F6646"/>
    <w:rsid w:val="00513EAA"/>
    <w:rsid w:val="00523D22"/>
    <w:rsid w:val="00531AF6"/>
    <w:rsid w:val="00541B21"/>
    <w:rsid w:val="0054404C"/>
    <w:rsid w:val="00544836"/>
    <w:rsid w:val="0055504B"/>
    <w:rsid w:val="005701A8"/>
    <w:rsid w:val="0057505B"/>
    <w:rsid w:val="00582532"/>
    <w:rsid w:val="00582E3B"/>
    <w:rsid w:val="005A6350"/>
    <w:rsid w:val="005A75AF"/>
    <w:rsid w:val="005B1385"/>
    <w:rsid w:val="005B37BC"/>
    <w:rsid w:val="005B3FC4"/>
    <w:rsid w:val="005E3B63"/>
    <w:rsid w:val="005E4AE3"/>
    <w:rsid w:val="005E4E09"/>
    <w:rsid w:val="005F70E6"/>
    <w:rsid w:val="0067129D"/>
    <w:rsid w:val="00685F46"/>
    <w:rsid w:val="00691EEF"/>
    <w:rsid w:val="00692B2D"/>
    <w:rsid w:val="006A0A32"/>
    <w:rsid w:val="006A45D9"/>
    <w:rsid w:val="006B3A1D"/>
    <w:rsid w:val="006C11C1"/>
    <w:rsid w:val="006C2E23"/>
    <w:rsid w:val="006D478E"/>
    <w:rsid w:val="006F5D92"/>
    <w:rsid w:val="007265A2"/>
    <w:rsid w:val="00727DAB"/>
    <w:rsid w:val="00773BD3"/>
    <w:rsid w:val="007B5E6A"/>
    <w:rsid w:val="007C083D"/>
    <w:rsid w:val="007E2D9B"/>
    <w:rsid w:val="007E7FCB"/>
    <w:rsid w:val="008047CA"/>
    <w:rsid w:val="00814466"/>
    <w:rsid w:val="00827B74"/>
    <w:rsid w:val="00827E65"/>
    <w:rsid w:val="00837C7F"/>
    <w:rsid w:val="00846DE3"/>
    <w:rsid w:val="00850CCF"/>
    <w:rsid w:val="00851E30"/>
    <w:rsid w:val="00874D1D"/>
    <w:rsid w:val="008A1D3A"/>
    <w:rsid w:val="008C410E"/>
    <w:rsid w:val="008C62DE"/>
    <w:rsid w:val="009212B9"/>
    <w:rsid w:val="009353C8"/>
    <w:rsid w:val="00936069"/>
    <w:rsid w:val="00943810"/>
    <w:rsid w:val="00945011"/>
    <w:rsid w:val="009456F9"/>
    <w:rsid w:val="00950BA7"/>
    <w:rsid w:val="00953A7F"/>
    <w:rsid w:val="0095490E"/>
    <w:rsid w:val="00957522"/>
    <w:rsid w:val="009632B4"/>
    <w:rsid w:val="009779C3"/>
    <w:rsid w:val="009A1BB4"/>
    <w:rsid w:val="009A4585"/>
    <w:rsid w:val="009B6D79"/>
    <w:rsid w:val="009C12EE"/>
    <w:rsid w:val="009C4055"/>
    <w:rsid w:val="009E1E71"/>
    <w:rsid w:val="009E5392"/>
    <w:rsid w:val="009F1EDF"/>
    <w:rsid w:val="009F4550"/>
    <w:rsid w:val="009F48E4"/>
    <w:rsid w:val="00A20541"/>
    <w:rsid w:val="00A3003E"/>
    <w:rsid w:val="00A31175"/>
    <w:rsid w:val="00A4513C"/>
    <w:rsid w:val="00A52805"/>
    <w:rsid w:val="00A575C7"/>
    <w:rsid w:val="00A63BC0"/>
    <w:rsid w:val="00A825F6"/>
    <w:rsid w:val="00AA3362"/>
    <w:rsid w:val="00AB5523"/>
    <w:rsid w:val="00AE3501"/>
    <w:rsid w:val="00AF0986"/>
    <w:rsid w:val="00AF0E51"/>
    <w:rsid w:val="00AF57EA"/>
    <w:rsid w:val="00B356E3"/>
    <w:rsid w:val="00B44BE5"/>
    <w:rsid w:val="00B62C06"/>
    <w:rsid w:val="00B6597F"/>
    <w:rsid w:val="00B71084"/>
    <w:rsid w:val="00B74DEC"/>
    <w:rsid w:val="00B83863"/>
    <w:rsid w:val="00B86A4F"/>
    <w:rsid w:val="00B94E47"/>
    <w:rsid w:val="00BA0591"/>
    <w:rsid w:val="00BC116F"/>
    <w:rsid w:val="00BF4A34"/>
    <w:rsid w:val="00BF526F"/>
    <w:rsid w:val="00C01477"/>
    <w:rsid w:val="00C069B1"/>
    <w:rsid w:val="00C11E95"/>
    <w:rsid w:val="00C2048A"/>
    <w:rsid w:val="00C34BED"/>
    <w:rsid w:val="00C42791"/>
    <w:rsid w:val="00C74209"/>
    <w:rsid w:val="00C902CD"/>
    <w:rsid w:val="00C91981"/>
    <w:rsid w:val="00CB1D99"/>
    <w:rsid w:val="00CC5B25"/>
    <w:rsid w:val="00CC7159"/>
    <w:rsid w:val="00CC7BCE"/>
    <w:rsid w:val="00CD2C35"/>
    <w:rsid w:val="00CD6D6A"/>
    <w:rsid w:val="00CE6BFA"/>
    <w:rsid w:val="00CE7418"/>
    <w:rsid w:val="00D04781"/>
    <w:rsid w:val="00D06B16"/>
    <w:rsid w:val="00D278D8"/>
    <w:rsid w:val="00D32B4D"/>
    <w:rsid w:val="00D36355"/>
    <w:rsid w:val="00D4215B"/>
    <w:rsid w:val="00D45EFB"/>
    <w:rsid w:val="00D51720"/>
    <w:rsid w:val="00D57D11"/>
    <w:rsid w:val="00D64841"/>
    <w:rsid w:val="00D824BD"/>
    <w:rsid w:val="00D864F0"/>
    <w:rsid w:val="00D9669F"/>
    <w:rsid w:val="00DB21F1"/>
    <w:rsid w:val="00DB4667"/>
    <w:rsid w:val="00DB6813"/>
    <w:rsid w:val="00DD5FCC"/>
    <w:rsid w:val="00DD6875"/>
    <w:rsid w:val="00DE660D"/>
    <w:rsid w:val="00DF7BD8"/>
    <w:rsid w:val="00E049E1"/>
    <w:rsid w:val="00E07FE4"/>
    <w:rsid w:val="00E200B8"/>
    <w:rsid w:val="00E276D4"/>
    <w:rsid w:val="00E33F4F"/>
    <w:rsid w:val="00E857D9"/>
    <w:rsid w:val="00E91AE8"/>
    <w:rsid w:val="00EA0D51"/>
    <w:rsid w:val="00EC0978"/>
    <w:rsid w:val="00EC40E0"/>
    <w:rsid w:val="00EE0998"/>
    <w:rsid w:val="00EE177F"/>
    <w:rsid w:val="00F04346"/>
    <w:rsid w:val="00F14E26"/>
    <w:rsid w:val="00F21743"/>
    <w:rsid w:val="00F666CF"/>
    <w:rsid w:val="00F74E22"/>
    <w:rsid w:val="00FC6092"/>
    <w:rsid w:val="00FE0254"/>
    <w:rsid w:val="00FE4A6C"/>
    <w:rsid w:val="00FF55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SimSu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D4215B"/>
    <w:pPr>
      <w:spacing w:before="120" w:after="120"/>
    </w:pPr>
    <w:rPr>
      <w:rFonts w:ascii="Tahoma" w:eastAsia="MS Mincho" w:hAnsi="Tahoma"/>
      <w:sz w:val="19"/>
      <w:szCs w:val="19"/>
      <w:lang w:eastAsia="ja-JP"/>
    </w:rPr>
  </w:style>
  <w:style w:type="paragraph" w:styleId="Heading1">
    <w:name w:val="heading 1"/>
    <w:basedOn w:val="Normal"/>
    <w:qFormat/>
    <w:rsid w:val="00D4215B"/>
    <w:pPr>
      <w:numPr>
        <w:numId w:val="4"/>
      </w:numPr>
      <w:outlineLvl w:val="0"/>
    </w:pPr>
    <w:rPr>
      <w:b/>
      <w:bCs/>
    </w:rPr>
  </w:style>
  <w:style w:type="paragraph" w:styleId="Heading2">
    <w:name w:val="heading 2"/>
    <w:basedOn w:val="Normal"/>
    <w:qFormat/>
    <w:rsid w:val="00D4215B"/>
    <w:pPr>
      <w:numPr>
        <w:ilvl w:val="1"/>
        <w:numId w:val="4"/>
      </w:numPr>
      <w:outlineLvl w:val="1"/>
    </w:pPr>
    <w:rPr>
      <w:b/>
      <w:bCs/>
    </w:rPr>
  </w:style>
  <w:style w:type="paragraph" w:styleId="Heading3">
    <w:name w:val="heading 3"/>
    <w:basedOn w:val="Normal"/>
    <w:qFormat/>
    <w:rsid w:val="00D4215B"/>
    <w:pPr>
      <w:numPr>
        <w:ilvl w:val="2"/>
        <w:numId w:val="4"/>
      </w:numPr>
      <w:tabs>
        <w:tab w:val="left" w:pos="1077"/>
      </w:tabs>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basedOn w:val="Normal"/>
    <w:rsid w:val="00D4215B"/>
    <w:pPr>
      <w:ind w:left="357"/>
    </w:pPr>
  </w:style>
  <w:style w:type="paragraph" w:customStyle="1" w:styleId="Body2">
    <w:name w:val="Body 2"/>
    <w:basedOn w:val="Normal"/>
    <w:rsid w:val="00D4215B"/>
    <w:pPr>
      <w:ind w:left="720"/>
    </w:pPr>
  </w:style>
  <w:style w:type="paragraph" w:customStyle="1" w:styleId="Body3">
    <w:name w:val="Body 3"/>
    <w:basedOn w:val="Normal"/>
    <w:rsid w:val="00D4215B"/>
    <w:pPr>
      <w:ind w:left="1077"/>
    </w:pPr>
  </w:style>
  <w:style w:type="paragraph" w:customStyle="1" w:styleId="Bullet2">
    <w:name w:val="Bullet 2"/>
    <w:basedOn w:val="Normal"/>
    <w:rsid w:val="00D4215B"/>
    <w:pPr>
      <w:numPr>
        <w:numId w:val="1"/>
      </w:numPr>
    </w:pPr>
  </w:style>
  <w:style w:type="paragraph" w:customStyle="1" w:styleId="Bullet3">
    <w:name w:val="Bullet 3"/>
    <w:basedOn w:val="Normal"/>
    <w:rsid w:val="00D4215B"/>
    <w:pPr>
      <w:numPr>
        <w:numId w:val="2"/>
      </w:numPr>
    </w:pPr>
  </w:style>
  <w:style w:type="paragraph" w:customStyle="1" w:styleId="Bullet4">
    <w:name w:val="Bullet 4"/>
    <w:basedOn w:val="Normal"/>
    <w:rsid w:val="00D4215B"/>
    <w:pPr>
      <w:numPr>
        <w:numId w:val="3"/>
      </w:numPr>
    </w:pPr>
  </w:style>
  <w:style w:type="paragraph" w:customStyle="1" w:styleId="Preamble">
    <w:name w:val="Preamble"/>
    <w:basedOn w:val="Normal"/>
    <w:rsid w:val="00D4215B"/>
    <w:rPr>
      <w:b/>
      <w:bCs/>
    </w:rPr>
  </w:style>
  <w:style w:type="character" w:styleId="Hyperlink">
    <w:name w:val="Hyperlink"/>
    <w:basedOn w:val="DefaultParagraphFont"/>
    <w:rsid w:val="00D4215B"/>
    <w:rPr>
      <w:rFonts w:cs="Times New Roman"/>
      <w:color w:val="0000FF"/>
      <w:u w:val="single"/>
    </w:rPr>
  </w:style>
  <w:style w:type="paragraph" w:customStyle="1" w:styleId="PreambleBorderAbove">
    <w:name w:val="Preamble Border Above"/>
    <w:basedOn w:val="Preamble"/>
    <w:rsid w:val="00D4215B"/>
    <w:pPr>
      <w:pBdr>
        <w:top w:val="single" w:sz="4" w:space="1" w:color="auto"/>
      </w:pBdr>
    </w:pPr>
  </w:style>
  <w:style w:type="paragraph" w:customStyle="1" w:styleId="Heading1Unbold">
    <w:name w:val="Heading 1 Unbold"/>
    <w:basedOn w:val="Heading1"/>
    <w:rsid w:val="00D4215B"/>
    <w:pPr>
      <w:autoSpaceDE w:val="0"/>
      <w:autoSpaceDN w:val="0"/>
      <w:adjustRightInd w:val="0"/>
      <w:spacing w:before="0" w:after="0"/>
    </w:pPr>
    <w:rPr>
      <w:b w:val="0"/>
      <w:bCs w:val="0"/>
    </w:rPr>
  </w:style>
  <w:style w:type="paragraph" w:styleId="Footer">
    <w:name w:val="footer"/>
    <w:basedOn w:val="Normal"/>
    <w:rsid w:val="00D4215B"/>
    <w:pPr>
      <w:tabs>
        <w:tab w:val="center" w:pos="4320"/>
        <w:tab w:val="right" w:pos="8640"/>
      </w:tabs>
    </w:pPr>
  </w:style>
  <w:style w:type="paragraph" w:customStyle="1" w:styleId="Footnote">
    <w:name w:val="Footnote"/>
    <w:basedOn w:val="Normal"/>
    <w:rsid w:val="00D4215B"/>
    <w:pPr>
      <w:spacing w:after="0"/>
    </w:pPr>
    <w:rPr>
      <w:rFonts w:cs="Tahoma"/>
      <w:b/>
      <w:bCs/>
      <w:sz w:val="16"/>
      <w:szCs w:val="16"/>
    </w:rPr>
  </w:style>
  <w:style w:type="paragraph" w:customStyle="1" w:styleId="LicenseNumber">
    <w:name w:val="License Number"/>
    <w:basedOn w:val="Normal"/>
    <w:rsid w:val="00D4215B"/>
    <w:pPr>
      <w:spacing w:before="0" w:after="0"/>
    </w:pPr>
    <w:rPr>
      <w:rFonts w:eastAsia="SimSun"/>
      <w:b/>
      <w:bCs/>
      <w:sz w:val="28"/>
      <w:szCs w:val="28"/>
    </w:rPr>
  </w:style>
  <w:style w:type="character" w:styleId="PageNumber">
    <w:name w:val="page number"/>
    <w:basedOn w:val="DefaultParagraphFont"/>
    <w:rsid w:val="00D4215B"/>
    <w:rPr>
      <w:rFonts w:cs="Times New Roman"/>
    </w:rPr>
  </w:style>
  <w:style w:type="character" w:customStyle="1" w:styleId="tw4winMark">
    <w:name w:val="tw4winMark"/>
    <w:rsid w:val="00D4215B"/>
    <w:rPr>
      <w:rFonts w:ascii="Courier New" w:hAnsi="Courier New"/>
      <w:vanish/>
      <w:color w:val="800080"/>
      <w:sz w:val="24"/>
      <w:vertAlign w:val="subscript"/>
    </w:rPr>
  </w:style>
  <w:style w:type="character" w:customStyle="1" w:styleId="tw4winError">
    <w:name w:val="tw4winError"/>
    <w:rsid w:val="00D4215B"/>
    <w:rPr>
      <w:rFonts w:ascii="Courier New" w:hAnsi="Courier New"/>
      <w:color w:val="00FF00"/>
      <w:sz w:val="40"/>
    </w:rPr>
  </w:style>
  <w:style w:type="character" w:customStyle="1" w:styleId="tw4winTerm">
    <w:name w:val="tw4winTerm"/>
    <w:rsid w:val="00D4215B"/>
    <w:rPr>
      <w:color w:val="0000FF"/>
    </w:rPr>
  </w:style>
  <w:style w:type="character" w:customStyle="1" w:styleId="tw4winPopup">
    <w:name w:val="tw4winPopup"/>
    <w:rsid w:val="00D4215B"/>
    <w:rPr>
      <w:rFonts w:ascii="Courier New" w:hAnsi="Courier New"/>
      <w:noProof/>
      <w:color w:val="008000"/>
    </w:rPr>
  </w:style>
  <w:style w:type="character" w:customStyle="1" w:styleId="tw4winJump">
    <w:name w:val="tw4winJump"/>
    <w:rsid w:val="00D4215B"/>
    <w:rPr>
      <w:rFonts w:ascii="Courier New" w:hAnsi="Courier New"/>
      <w:noProof/>
      <w:color w:val="008080"/>
    </w:rPr>
  </w:style>
  <w:style w:type="character" w:customStyle="1" w:styleId="tw4winExternal">
    <w:name w:val="tw4winExternal"/>
    <w:rsid w:val="00D4215B"/>
    <w:rPr>
      <w:rFonts w:ascii="Courier New" w:hAnsi="Courier New"/>
      <w:noProof/>
      <w:color w:val="808080"/>
    </w:rPr>
  </w:style>
  <w:style w:type="character" w:customStyle="1" w:styleId="tw4winInternal">
    <w:name w:val="tw4winInternal"/>
    <w:rsid w:val="00D4215B"/>
    <w:rPr>
      <w:rFonts w:ascii="Courier New" w:hAnsi="Courier New"/>
      <w:noProof/>
      <w:color w:val="FF0000"/>
    </w:rPr>
  </w:style>
  <w:style w:type="character" w:customStyle="1" w:styleId="DONOTTRANSLATE">
    <w:name w:val="DO_NOT_TRANSLATE"/>
    <w:rsid w:val="00D4215B"/>
    <w:rPr>
      <w:rFonts w:ascii="Courier New" w:hAnsi="Courier New"/>
      <w:noProof/>
      <w:color w:val="800000"/>
    </w:rPr>
  </w:style>
  <w:style w:type="character" w:customStyle="1" w:styleId="Body2Char">
    <w:name w:val="Body 2 Char"/>
    <w:rsid w:val="00D4215B"/>
    <w:rPr>
      <w:rFonts w:ascii="Trebuchet MS" w:hAnsi="Trebuchet MS"/>
      <w:smallCaps/>
    </w:rPr>
  </w:style>
  <w:style w:type="paragraph" w:styleId="Header">
    <w:name w:val="header"/>
    <w:basedOn w:val="Normal"/>
    <w:link w:val="HeaderChar"/>
    <w:uiPriority w:val="99"/>
    <w:rsid w:val="00773BD3"/>
    <w:pPr>
      <w:pBdr>
        <w:bottom w:val="single" w:sz="6" w:space="1" w:color="auto"/>
      </w:pBdr>
      <w:tabs>
        <w:tab w:val="center" w:pos="4252"/>
        <w:tab w:val="right" w:pos="8504"/>
      </w:tabs>
      <w:snapToGrid w:val="0"/>
      <w:jc w:val="center"/>
    </w:pPr>
    <w:rPr>
      <w:sz w:val="18"/>
      <w:szCs w:val="18"/>
    </w:rPr>
  </w:style>
  <w:style w:type="character" w:customStyle="1" w:styleId="HeaderChar">
    <w:name w:val="Header Char"/>
    <w:basedOn w:val="DefaultParagraphFont"/>
    <w:link w:val="Header"/>
    <w:uiPriority w:val="99"/>
    <w:rsid w:val="00CE7418"/>
    <w:rPr>
      <w:rFonts w:ascii="Tahoma" w:eastAsia="MS Mincho" w:hAnsi="Tahoma"/>
      <w:sz w:val="18"/>
      <w:szCs w:val="18"/>
      <w:lang w:eastAsia="ja-JP"/>
    </w:rPr>
  </w:style>
  <w:style w:type="paragraph" w:styleId="BalloonText">
    <w:name w:val="Balloon Text"/>
    <w:basedOn w:val="Normal"/>
    <w:link w:val="BalloonTextChar"/>
    <w:rsid w:val="00CE7418"/>
    <w:pPr>
      <w:spacing w:before="0" w:after="0"/>
    </w:pPr>
    <w:rPr>
      <w:rFonts w:cs="Tahoma"/>
      <w:sz w:val="16"/>
      <w:szCs w:val="16"/>
    </w:rPr>
  </w:style>
  <w:style w:type="character" w:customStyle="1" w:styleId="BalloonTextChar">
    <w:name w:val="Balloon Text Char"/>
    <w:basedOn w:val="DefaultParagraphFont"/>
    <w:link w:val="BalloonText"/>
    <w:rsid w:val="00CE7418"/>
    <w:rPr>
      <w:rFonts w:ascii="Tahoma" w:eastAsia="MS Mincho"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japan/msdn/net/general/ms973265.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japan/msdn/net/general/ms973265.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pan/exporting" TargetMode="External"/><Relationship Id="rId5" Type="http://schemas.openxmlformats.org/officeDocument/2006/relationships/footnotes" Target="footnotes.xml"/><Relationship Id="rId10" Type="http://schemas.openxmlformats.org/officeDocument/2006/relationships/hyperlink" Target="http://www.microsoft.com/japan/education/default.mspx%20" TargetMode="External"/><Relationship Id="rId4" Type="http://schemas.openxmlformats.org/officeDocument/2006/relationships/webSettings" Target="webSettings.xml"/><Relationship Id="rId9" Type="http://schemas.openxmlformats.org/officeDocument/2006/relationships/hyperlink" Target="http://www.microsoft.com/licensing/userights%20"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1558</Words>
  <Characters>8883</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MICROSOFT SOFTWARE LICENSE TERMS</vt:lpstr>
    </vt:vector>
  </TitlesOfParts>
  <Company>Microsoft Corporation</Company>
  <LinksUpToDate>false</LinksUpToDate>
  <CharactersWithSpaces>10421</CharactersWithSpaces>
  <SharedDoc>false</SharedDoc>
  <HLinks>
    <vt:vector size="30" baseType="variant">
      <vt:variant>
        <vt:i4>4325394</vt:i4>
      </vt:variant>
      <vt:variant>
        <vt:i4>27</vt:i4>
      </vt:variant>
      <vt:variant>
        <vt:i4>0</vt:i4>
      </vt:variant>
      <vt:variant>
        <vt:i4>5</vt:i4>
      </vt:variant>
      <vt:variant>
        <vt:lpwstr>http://www.microsoft.com/japan/exporting</vt:lpwstr>
      </vt:variant>
      <vt:variant>
        <vt:lpwstr/>
      </vt:variant>
      <vt:variant>
        <vt:i4>4390937</vt:i4>
      </vt:variant>
      <vt:variant>
        <vt:i4>24</vt:i4>
      </vt:variant>
      <vt:variant>
        <vt:i4>0</vt:i4>
      </vt:variant>
      <vt:variant>
        <vt:i4>5</vt:i4>
      </vt:variant>
      <vt:variant>
        <vt:lpwstr>http://www.microsoft.com/japan/education/default.mspx</vt:lpwstr>
      </vt:variant>
      <vt:variant>
        <vt:lpwstr/>
      </vt:variant>
      <vt:variant>
        <vt:i4>5373980</vt:i4>
      </vt:variant>
      <vt:variant>
        <vt:i4>21</vt:i4>
      </vt:variant>
      <vt:variant>
        <vt:i4>0</vt:i4>
      </vt:variant>
      <vt:variant>
        <vt:i4>5</vt:i4>
      </vt:variant>
      <vt:variant>
        <vt:lpwstr>http://www.microsoft.com/licensing/userights</vt:lpwstr>
      </vt:variant>
      <vt:variant>
        <vt:lpwstr/>
      </vt:variant>
      <vt:variant>
        <vt:i4>5963779</vt:i4>
      </vt:variant>
      <vt:variant>
        <vt:i4>18</vt:i4>
      </vt:variant>
      <vt:variant>
        <vt:i4>0</vt:i4>
      </vt:variant>
      <vt:variant>
        <vt:i4>5</vt:i4>
      </vt:variant>
      <vt:variant>
        <vt:lpwstr>http://www.microsoft.com/japan/msdn/net/general/ms973265.aspx</vt:lpwstr>
      </vt:variant>
      <vt:variant>
        <vt:lpwstr/>
      </vt:variant>
      <vt:variant>
        <vt:i4>5963779</vt:i4>
      </vt:variant>
      <vt:variant>
        <vt:i4>15</vt:i4>
      </vt:variant>
      <vt:variant>
        <vt:i4>0</vt:i4>
      </vt:variant>
      <vt:variant>
        <vt:i4>5</vt:i4>
      </vt:variant>
      <vt:variant>
        <vt:lpwstr>http://www.microsoft.com/japan/msdn/net/general/ms973265.aspx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i-erishi</dc:creator>
  <cp:lastModifiedBy>v-ama</cp:lastModifiedBy>
  <cp:revision>3</cp:revision>
  <cp:lastPrinted>2008-12-09T04:02:00Z</cp:lastPrinted>
  <dcterms:created xsi:type="dcterms:W3CDTF">2009-08-12T01:14:00Z</dcterms:created>
  <dcterms:modified xsi:type="dcterms:W3CDTF">2009-12-29T18:08:00Z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22267</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REDMOND\dcorey</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Server/CAL</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false</vt:bool>
  </property>
  <property fmtid="{D5CDD505-2E9C-101B-9397-08002B2CF9AE}" pid="20" name="FileFormat">
    <vt:bool>false</vt:bool>
  </property>
  <property fmtid="{D5CDD505-2E9C-101B-9397-08002B2CF9AE}" pid="21" name="ProductName">
    <vt:lpwstr>SQL Server 2008 Small Business Server</vt:lpwstr>
  </property>
  <property fmtid="{D5CDD505-2E9C-101B-9397-08002B2CF9AE}" pid="22" name="ProductVersion">
    <vt:lpwstr>Edition</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ServerCAL">
    <vt:lpwstr>SQL Server 2005 Successor</vt:lpwstr>
  </property>
  <property fmtid="{D5CDD505-2E9C-101B-9397-08002B2CF9AE}" pid="27" name="SQLEdition">
    <vt:lpwstr>SQL Standard</vt:lpwstr>
  </property>
  <property fmtid="{D5CDD505-2E9C-101B-9397-08002B2CF9AE}" pid="28" name="Virtualization">
    <vt:bool>true</vt:bool>
  </property>
  <property fmtid="{D5CDD505-2E9C-101B-9397-08002B2CF9AE}" pid="29" name="OtherAddSW">
    <vt:bool>true</vt:bool>
  </property>
  <property fmtid="{D5CDD505-2E9C-101B-9397-08002B2CF9AE}" pid="30" name="OtherAddSWName">
    <vt:lpwstr>Business Intelligence Development StudioClient Tools Backward CompatibilityClient Tools ConnectvityClient Tools Software Development KitManagement StudioSync FrameworkSQL Server 2008 Books Online</vt:lpwstr>
  </property>
  <property fmtid="{D5CDD505-2E9C-101B-9397-08002B2CF9AE}" pid="31" name="PremiumCALFunctionality">
    <vt:bool>false</vt:bool>
  </property>
  <property fmtid="{D5CDD505-2E9C-101B-9397-08002B2CF9AE}" pid="32" name="OtherMicrosoftPrograms">
    <vt:bool>true</vt:bool>
  </property>
  <property fmtid="{D5CDD505-2E9C-101B-9397-08002B2CF9AE}" pid="33" name="OtherMicrosoftProgramsTerms">
    <vt:lpwstr>The separate license terms associated with the other Microsoft programs</vt:lpwstr>
  </property>
  <property fmtid="{D5CDD505-2E9C-101B-9397-08002B2CF9AE}" pid="34" name="NetFramework">
    <vt:bool>true</vt:bool>
  </property>
  <property fmtid="{D5CDD505-2E9C-101B-9397-08002B2CF9AE}" pid="35" name="MPEG">
    <vt:bool>false</vt:bool>
  </property>
  <property fmtid="{D5CDD505-2E9C-101B-9397-08002B2CF9AE}" pid="36" name="VC1VisualStandard">
    <vt:bool>false</vt:bool>
  </property>
  <property fmtid="{D5CDD505-2E9C-101B-9397-08002B2CF9AE}" pid="37" name="ManagementPack">
    <vt:bool>false</vt:bool>
  </property>
  <property fmtid="{D5CDD505-2E9C-101B-9397-08002B2CF9AE}" pid="38" name="PrereleaseCode">
    <vt:bool>false</vt:bool>
  </property>
  <property fmtid="{D5CDD505-2E9C-101B-9397-08002B2CF9AE}" pid="39" name="ThirdPartyPrograms">
    <vt:bool>false</vt:bool>
  </property>
  <property fmtid="{D5CDD505-2E9C-101B-9397-08002B2CF9AE}" pid="40" name="DistributableCode">
    <vt:bool>false</vt:bool>
  </property>
  <property fmtid="{D5CDD505-2E9C-101B-9397-08002B2CF9AE}" pid="41" name="InternetBasedServices">
    <vt:bool>false</vt:bool>
  </property>
  <property fmtid="{D5CDD505-2E9C-101B-9397-08002B2CF9AE}" pid="42" name="MandatoryActivation">
    <vt:bool>false</vt:bool>
  </property>
  <property fmtid="{D5CDD505-2E9C-101B-9397-08002B2CF9AE}" pid="43" name="Validation">
    <vt:bool>false</vt:bool>
  </property>
  <property fmtid="{D5CDD505-2E9C-101B-9397-08002B2CF9AE}" pid="44" name="SingleUse">
    <vt:bool>false</vt:bool>
  </property>
  <property fmtid="{D5CDD505-2E9C-101B-9397-08002B2CF9AE}" pid="45" name="Multiplexing">
    <vt:bool>true</vt:bool>
  </property>
  <property fmtid="{D5CDD505-2E9C-101B-9397-08002B2CF9AE}" pid="46" name="AdditionalFunctionality">
    <vt:bool>false</vt:bool>
  </property>
  <property fmtid="{D5CDD505-2E9C-101B-9397-08002B2CF9AE}" pid="47" name="Benchmarking">
    <vt:bool>true</vt:bool>
  </property>
  <property fmtid="{D5CDD505-2E9C-101B-9397-08002B2CF9AE}" pid="48" name="MarkedSoftware">
    <vt:lpwstr>Not for Resale (NFR);Academic Edition (AE)</vt:lpwstr>
  </property>
  <property fmtid="{D5CDD505-2E9C-101B-9397-08002B2CF9AE}" pid="49" name="Downgrade">
    <vt:bool>true</vt:bool>
  </property>
  <property fmtid="{D5CDD505-2E9C-101B-9397-08002B2CF9AE}" pid="50" name="DowngradeSimUse">
    <vt:bool>false</vt:bool>
  </property>
  <property fmtid="{D5CDD505-2E9C-101B-9397-08002B2CF9AE}" pid="51" name="ProofofLicense">
    <vt:bool>true</vt:bool>
  </property>
  <property fmtid="{D5CDD505-2E9C-101B-9397-08002B2CF9AE}" pid="52" name="LicenseTransfer">
    <vt:bool>true</vt:bool>
  </property>
  <property fmtid="{D5CDD505-2E9C-101B-9397-08002B2CF9AE}" pid="53" name="db_defer">
    <vt:lpwstr>PublishDate;RetirementDate</vt:lpwstr>
  </property>
  <property fmtid="{D5CDD505-2E9C-101B-9397-08002B2CF9AE}" pid="54" name="db_commit">
    <vt:lpwstr>SoftwareType</vt:lpwstr>
  </property>
  <property fmtid="{D5CDD505-2E9C-101B-9397-08002B2CF9AE}" pid="55" name="ContentTypeId">
    <vt:lpwstr>0x010100865A7C06CC94764AB58F6F1275E3E624</vt:lpwstr>
  </property>
</Properties>
</file>